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D0D78" w14:textId="621B6B37" w:rsidR="00050CF1" w:rsidRPr="00D6236A" w:rsidRDefault="00050CF1" w:rsidP="00050CF1">
      <w:pPr>
        <w:pStyle w:val="Sitzungsprotokollberschrift"/>
        <w:jc w:val="center"/>
        <w:rPr>
          <w:rStyle w:val="TitleChar"/>
        </w:rPr>
      </w:pPr>
      <w:r w:rsidRPr="009B7B02">
        <w:rPr>
          <w:b/>
          <w:color w:val="0077C8"/>
          <w:sz w:val="40"/>
          <w:szCs w:val="40"/>
        </w:rPr>
        <w:t>Phase 3</w:t>
      </w:r>
      <w:r w:rsidRPr="00084703">
        <w:rPr>
          <w:b/>
          <w:color w:val="4472C4" w:themeColor="accent1"/>
          <w:sz w:val="40"/>
          <w:szCs w:val="40"/>
        </w:rPr>
        <w:t xml:space="preserve"> </w:t>
      </w:r>
      <w:r w:rsidRPr="009B7B02">
        <w:rPr>
          <w:color w:val="003057"/>
          <w:sz w:val="40"/>
          <w:szCs w:val="40"/>
        </w:rPr>
        <w:t xml:space="preserve">– </w:t>
      </w:r>
      <w:r w:rsidRPr="009B7B02">
        <w:rPr>
          <w:b/>
          <w:color w:val="003057"/>
          <w:sz w:val="40"/>
          <w:szCs w:val="40"/>
        </w:rPr>
        <w:t>Leave no one behind!</w:t>
      </w:r>
      <w:r>
        <w:rPr>
          <w:b/>
          <w:color w:val="003057"/>
          <w:sz w:val="40"/>
          <w:szCs w:val="40"/>
        </w:rPr>
        <w:br/>
      </w:r>
      <w:r w:rsidR="003A0E55">
        <w:rPr>
          <w:rStyle w:val="Heading2Char"/>
          <w:rFonts w:ascii="Arial" w:hAnsi="Arial" w:cs="Arial"/>
          <w:color w:val="auto"/>
          <w:sz w:val="36"/>
          <w:szCs w:val="36"/>
        </w:rPr>
        <w:t xml:space="preserve">Training on </w:t>
      </w:r>
      <w:r>
        <w:rPr>
          <w:rStyle w:val="Heading2Char"/>
          <w:rFonts w:ascii="Arial" w:hAnsi="Arial" w:cs="Arial"/>
          <w:color w:val="auto"/>
          <w:sz w:val="36"/>
          <w:szCs w:val="36"/>
        </w:rPr>
        <w:t>Disability-</w:t>
      </w:r>
      <w:r w:rsidR="00591C0A">
        <w:rPr>
          <w:rStyle w:val="Heading2Char"/>
          <w:rFonts w:ascii="Arial" w:hAnsi="Arial" w:cs="Arial"/>
          <w:color w:val="auto"/>
          <w:sz w:val="36"/>
          <w:szCs w:val="36"/>
        </w:rPr>
        <w:t>i</w:t>
      </w:r>
      <w:r>
        <w:rPr>
          <w:rStyle w:val="Heading2Char"/>
          <w:rFonts w:ascii="Arial" w:hAnsi="Arial" w:cs="Arial"/>
          <w:color w:val="auto"/>
          <w:sz w:val="36"/>
          <w:szCs w:val="36"/>
        </w:rPr>
        <w:t xml:space="preserve">nclusive WASH </w:t>
      </w:r>
      <w:r w:rsidR="003A0E55">
        <w:rPr>
          <w:rStyle w:val="Heading2Char"/>
          <w:rFonts w:ascii="Arial" w:hAnsi="Arial" w:cs="Arial"/>
          <w:color w:val="auto"/>
          <w:sz w:val="36"/>
          <w:szCs w:val="36"/>
        </w:rPr>
        <w:t>in Humanitarian Action</w:t>
      </w:r>
    </w:p>
    <w:p w14:paraId="1F0AAC68" w14:textId="50ECF4DF" w:rsidR="00050CF1" w:rsidRDefault="00050CF1" w:rsidP="00050CF1">
      <w:r w:rsidRPr="00084703">
        <w:rPr>
          <w:noProof/>
          <w:color w:val="003057"/>
          <w:sz w:val="40"/>
          <w:szCs w:val="40"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1A027D5" wp14:editId="6824DE28">
                <wp:simplePos x="0" y="0"/>
                <wp:positionH relativeFrom="margin">
                  <wp:align>left</wp:align>
                </wp:positionH>
                <wp:positionV relativeFrom="paragraph">
                  <wp:posOffset>8498</wp:posOffset>
                </wp:positionV>
                <wp:extent cx="6844274" cy="45719"/>
                <wp:effectExtent l="0" t="0" r="33020" b="1206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44274" cy="45719"/>
                          <a:chOff x="974998" y="3729272"/>
                          <a:chExt cx="10855236" cy="0"/>
                        </a:xfrm>
                      </wpg:grpSpPr>
                      <wps:wsp>
                        <wps:cNvPr id="2" name="Gerader Verbinder 2"/>
                        <wps:cNvCnPr/>
                        <wps:spPr>
                          <a:xfrm>
                            <a:off x="974998" y="3729272"/>
                            <a:ext cx="361841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7C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Gerader Verbinder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4579555" y="3729272"/>
                            <a:ext cx="3632267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C4140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/>
                        <wps:cNvCnPr/>
                        <wps:spPr>
                          <a:xfrm>
                            <a:off x="8211822" y="3729272"/>
                            <a:ext cx="361841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3057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F7C0F" id="Group 1" o:spid="_x0000_s1026" alt="&quot;&quot;" style="position:absolute;margin-left:0;margin-top:.65pt;width:538.9pt;height:3.6pt;flip:y;z-index:251654144;mso-position-horizontal:left;mso-position-horizontal-relative:margin;mso-width-relative:margin;mso-height-relative:margin" coordorigin="9749,37292" coordsize="1085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">
                <v:line id="Gerader Verbinder 2" o:spid="_x0000_s1027" style="position:absolute;visibility:visible;mso-wrap-style:square" from="9749,37292" to="45934,37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" strokecolor="#0077c8" strokeweight="3pt">
                  <v:stroke joinstyle="miter"/>
                </v:line>
                <v:line id="Gerader Verbinder 3" o:spid="_x0000_s1028" alt="&quot;&quot;" style="position:absolute;visibility:visible;mso-wrap-style:square" from="45795,37292" to="82118,37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" strokecolor="#c41401" strokeweight="3pt">
                  <v:stroke joinstyle="miter"/>
                </v:line>
                <v:line id="Gerader Verbinder 4" o:spid="_x0000_s1029" style="position:absolute;visibility:visible;mso-wrap-style:square" from="82118,37292" to="118302,37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" strokecolor="#003057" strokeweight="3pt">
                  <v:stroke joinstyle="miter"/>
                </v:line>
                <w10:wrap anchorx="margin"/>
              </v:group>
            </w:pict>
          </mc:Fallback>
        </mc:AlternateContent>
      </w:r>
    </w:p>
    <w:p w14:paraId="7784D643" w14:textId="2BC3C764" w:rsidR="00050CF1" w:rsidRPr="000F5597" w:rsidRDefault="00BF50F5" w:rsidP="00050CF1">
      <w:pPr>
        <w:pStyle w:val="Heading3"/>
        <w:spacing w:line="276" w:lineRule="auto"/>
        <w:rPr>
          <w:rFonts w:ascii="Arial" w:hAnsi="Arial" w:cs="Arial"/>
          <w:b/>
          <w:bCs/>
          <w:color w:val="0077C9"/>
          <w:sz w:val="22"/>
          <w:szCs w:val="22"/>
        </w:rPr>
      </w:pPr>
      <w:r>
        <w:rPr>
          <w:rFonts w:ascii="Arial" w:hAnsi="Arial" w:cs="Arial"/>
          <w:b/>
          <w:bCs/>
          <w:noProof/>
          <w:color w:val="0077C9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E4B3409" wp14:editId="08E9CC17">
            <wp:simplePos x="0" y="0"/>
            <wp:positionH relativeFrom="margin">
              <wp:posOffset>3899867</wp:posOffset>
            </wp:positionH>
            <wp:positionV relativeFrom="paragraph">
              <wp:posOffset>9304</wp:posOffset>
            </wp:positionV>
            <wp:extent cx="2967990" cy="2226310"/>
            <wp:effectExtent l="0" t="0" r="3810" b="2540"/>
            <wp:wrapSquare wrapText="bothSides"/>
            <wp:docPr id="1652073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73533" name="Picture 16520735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CF1">
        <w:rPr>
          <w:rFonts w:ascii="Arial" w:hAnsi="Arial" w:cs="Arial"/>
          <w:b/>
          <w:bCs/>
          <w:color w:val="0077C9"/>
          <w:sz w:val="22"/>
          <w:szCs w:val="22"/>
        </w:rPr>
        <w:t xml:space="preserve">Introduction to </w:t>
      </w:r>
      <w:r w:rsidR="00680743">
        <w:rPr>
          <w:rFonts w:ascii="Arial" w:hAnsi="Arial" w:cs="Arial"/>
          <w:b/>
          <w:bCs/>
          <w:color w:val="0077C9"/>
          <w:sz w:val="22"/>
          <w:szCs w:val="22"/>
        </w:rPr>
        <w:t>d</w:t>
      </w:r>
      <w:r w:rsidR="00050CF1">
        <w:rPr>
          <w:rFonts w:ascii="Arial" w:hAnsi="Arial" w:cs="Arial"/>
          <w:b/>
          <w:bCs/>
          <w:color w:val="0077C9"/>
          <w:sz w:val="22"/>
          <w:szCs w:val="22"/>
        </w:rPr>
        <w:t>isability-</w:t>
      </w:r>
      <w:r w:rsidR="00D006DE">
        <w:rPr>
          <w:rFonts w:ascii="Arial" w:hAnsi="Arial" w:cs="Arial"/>
          <w:b/>
          <w:bCs/>
          <w:color w:val="0077C9"/>
          <w:sz w:val="22"/>
          <w:szCs w:val="22"/>
        </w:rPr>
        <w:t>in</w:t>
      </w:r>
      <w:r w:rsidR="00050CF1">
        <w:rPr>
          <w:rFonts w:ascii="Arial" w:hAnsi="Arial" w:cs="Arial"/>
          <w:b/>
          <w:bCs/>
          <w:color w:val="0077C9"/>
          <w:sz w:val="22"/>
          <w:szCs w:val="22"/>
        </w:rPr>
        <w:t xml:space="preserve">clusive WASH: Amplifying changes towards an inclusive </w:t>
      </w:r>
      <w:r w:rsidR="00680743">
        <w:rPr>
          <w:rFonts w:ascii="Arial" w:hAnsi="Arial" w:cs="Arial"/>
          <w:b/>
          <w:bCs/>
          <w:color w:val="0077C9"/>
          <w:sz w:val="22"/>
          <w:szCs w:val="22"/>
        </w:rPr>
        <w:t xml:space="preserve">humanitarian </w:t>
      </w:r>
      <w:r w:rsidR="00050CF1">
        <w:rPr>
          <w:rFonts w:ascii="Arial" w:hAnsi="Arial" w:cs="Arial"/>
          <w:b/>
          <w:bCs/>
          <w:color w:val="0077C9"/>
          <w:sz w:val="22"/>
          <w:szCs w:val="22"/>
        </w:rPr>
        <w:t>WASH</w:t>
      </w:r>
      <w:r w:rsidR="00050CF1" w:rsidRPr="000F5597">
        <w:rPr>
          <w:rFonts w:ascii="Arial" w:hAnsi="Arial" w:cs="Arial"/>
          <w:b/>
          <w:bCs/>
          <w:color w:val="0077C9"/>
          <w:sz w:val="22"/>
          <w:szCs w:val="22"/>
        </w:rPr>
        <w:t xml:space="preserve"> </w:t>
      </w:r>
      <w:r w:rsidR="00050CF1">
        <w:rPr>
          <w:rFonts w:ascii="Arial" w:hAnsi="Arial" w:cs="Arial"/>
          <w:b/>
          <w:bCs/>
          <w:color w:val="0077C9"/>
          <w:sz w:val="22"/>
          <w:szCs w:val="22"/>
        </w:rPr>
        <w:t>Response</w:t>
      </w:r>
    </w:p>
    <w:p w14:paraId="3E1CC94B" w14:textId="73461AEE" w:rsidR="00050CF1" w:rsidRPr="005269C2" w:rsidRDefault="00050CF1" w:rsidP="00050CF1">
      <w:pPr>
        <w:pStyle w:val="Heading4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iCs w:val="0"/>
          <w:color w:val="767171" w:themeColor="background2" w:themeShade="80"/>
        </w:rPr>
        <w:t xml:space="preserve">When? 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June </w:t>
      </w:r>
      <w:r w:rsidR="00C03524">
        <w:rPr>
          <w:rFonts w:ascii="Arial" w:eastAsiaTheme="minorHAnsi" w:hAnsi="Arial" w:cs="Arial"/>
          <w:i w:val="0"/>
          <w:iCs w:val="0"/>
          <w:color w:val="auto"/>
        </w:rPr>
        <w:t>11-13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(3 days)</w:t>
      </w:r>
    </w:p>
    <w:p w14:paraId="71630CF2" w14:textId="63842128" w:rsidR="00050CF1" w:rsidRDefault="00050CF1" w:rsidP="00050CF1">
      <w:pPr>
        <w:pStyle w:val="Heading4"/>
        <w:rPr>
          <w:rFonts w:ascii="Arial" w:hAnsi="Arial" w:cs="Arial"/>
        </w:rPr>
      </w:pPr>
      <w:r w:rsidRPr="00F51819">
        <w:rPr>
          <w:rFonts w:ascii="Arial" w:hAnsi="Arial" w:cs="Arial"/>
          <w:b/>
          <w:bCs/>
          <w:color w:val="767171" w:themeColor="background2" w:themeShade="80"/>
        </w:rPr>
        <w:t xml:space="preserve">Where? </w:t>
      </w:r>
      <w:r>
        <w:rPr>
          <w:rFonts w:ascii="Arial" w:hAnsi="Arial" w:cs="Arial"/>
        </w:rPr>
        <w:t>Berlin, Germany</w:t>
      </w:r>
      <w:r w:rsidRPr="005269C2">
        <w:rPr>
          <w:rFonts w:ascii="Arial" w:hAnsi="Arial" w:cs="Arial"/>
        </w:rPr>
        <w:t xml:space="preserve"> (Venue TB</w:t>
      </w:r>
      <w:r w:rsidR="00680743">
        <w:rPr>
          <w:rFonts w:ascii="Arial" w:hAnsi="Arial" w:cs="Arial"/>
        </w:rPr>
        <w:t>C</w:t>
      </w:r>
      <w:r w:rsidRPr="005269C2">
        <w:rPr>
          <w:rFonts w:ascii="Arial" w:hAnsi="Arial" w:cs="Arial"/>
        </w:rPr>
        <w:t>)</w:t>
      </w:r>
    </w:p>
    <w:p w14:paraId="7FF4A3C9" w14:textId="0F1241AA" w:rsidR="00050CF1" w:rsidRDefault="00050CF1" w:rsidP="00050CF1">
      <w:pPr>
        <w:pStyle w:val="Heading4"/>
      </w:pPr>
      <w:r w:rsidRPr="00161645">
        <w:rPr>
          <w:rFonts w:ascii="Arial" w:hAnsi="Arial" w:cs="Arial"/>
          <w:b/>
          <w:bCs/>
          <w:color w:val="767171" w:themeColor="background2" w:themeShade="80"/>
        </w:rPr>
        <w:t>Language?</w:t>
      </w:r>
      <w:r w:rsidRPr="000F5597">
        <w:rPr>
          <w:rFonts w:ascii="Arial" w:hAnsi="Arial" w:cs="Arial"/>
        </w:rPr>
        <w:t xml:space="preserve"> </w:t>
      </w:r>
      <w:r w:rsidRPr="005269C2">
        <w:rPr>
          <w:rFonts w:ascii="Arial" w:hAnsi="Arial" w:cs="Arial"/>
        </w:rPr>
        <w:t xml:space="preserve">English </w:t>
      </w:r>
      <w:r>
        <w:rPr>
          <w:rFonts w:ascii="Arial" w:eastAsiaTheme="minorHAnsi" w:hAnsi="Arial" w:cs="Arial"/>
          <w:i w:val="0"/>
          <w:iCs w:val="0"/>
          <w:color w:val="auto"/>
        </w:rPr>
        <w:t>(</w:t>
      </w:r>
      <w:r w:rsidRPr="005269C2">
        <w:rPr>
          <w:rFonts w:ascii="Arial" w:hAnsi="Arial" w:cs="Arial"/>
        </w:rPr>
        <w:t xml:space="preserve">and </w:t>
      </w:r>
      <w:r w:rsidR="009C2911">
        <w:rPr>
          <w:rFonts w:ascii="Arial" w:hAnsi="Arial" w:cs="Arial"/>
        </w:rPr>
        <w:t xml:space="preserve">International </w:t>
      </w:r>
      <w:r w:rsidRPr="005269C2">
        <w:rPr>
          <w:rFonts w:ascii="Arial" w:hAnsi="Arial" w:cs="Arial"/>
        </w:rPr>
        <w:t>Sign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>
        <w:rPr>
          <w:rFonts w:ascii="Arial" w:hAnsi="Arial" w:cs="Arial"/>
        </w:rPr>
        <w:t>upon request</w:t>
      </w:r>
      <w:r>
        <w:rPr>
          <w:rFonts w:ascii="Arial" w:eastAsiaTheme="minorHAnsi" w:hAnsi="Arial" w:cs="Arial"/>
          <w:i w:val="0"/>
          <w:iCs w:val="0"/>
          <w:color w:val="auto"/>
        </w:rPr>
        <w:t>)</w:t>
      </w:r>
      <w:r w:rsidRPr="005269C2">
        <w:rPr>
          <w:rFonts w:ascii="Arial" w:hAnsi="Arial" w:cs="Arial"/>
        </w:rPr>
        <w:t xml:space="preserve"> </w:t>
      </w:r>
    </w:p>
    <w:p w14:paraId="099631CF" w14:textId="225D359E" w:rsidR="00134EBA" w:rsidRDefault="00427066" w:rsidP="00050CF1">
      <w:pPr>
        <w:pStyle w:val="Heading4"/>
        <w:rPr>
          <w:rFonts w:ascii="Arial" w:eastAsiaTheme="minorHAnsi" w:hAnsi="Arial" w:cs="Arial"/>
          <w:i w:val="0"/>
          <w:iCs w:val="0"/>
          <w:color w:val="auto"/>
        </w:rPr>
      </w:pPr>
      <w:r w:rsidRPr="00796277">
        <w:rPr>
          <w:rFonts w:ascii="Arial" w:hAnsi="Arial" w:cs="Arial"/>
          <w:b/>
          <w:bCs/>
          <w:i w:val="0"/>
          <w:iCs w:val="0"/>
          <w:noProof/>
          <w:color w:val="0077C9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DE22BD4" wp14:editId="7672A9BE">
                <wp:simplePos x="0" y="0"/>
                <wp:positionH relativeFrom="margin">
                  <wp:align>right</wp:align>
                </wp:positionH>
                <wp:positionV relativeFrom="paragraph">
                  <wp:posOffset>1086982</wp:posOffset>
                </wp:positionV>
                <wp:extent cx="1594485" cy="254635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2CDC0" w14:textId="77777777" w:rsidR="0001319D" w:rsidRPr="00A903A5" w:rsidRDefault="0001319D" w:rsidP="0001319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903A5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©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716DD6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Handicap International </w:t>
                            </w:r>
                            <w:proofErr w:type="spellStart"/>
                            <w:r w:rsidRPr="00716DD6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e.V.</w:t>
                            </w:r>
                            <w:proofErr w:type="spellEnd"/>
                            <w:r w:rsidRPr="00A903A5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  <w:p w14:paraId="58C4972D" w14:textId="5CB7FE6E" w:rsidR="00050CF1" w:rsidRPr="00A903A5" w:rsidRDefault="00050CF1" w:rsidP="00050CF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22B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35pt;margin-top:85.6pt;width:125.55pt;height:20.05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" stroked="f">
                <v:textbox>
                  <w:txbxContent>
                    <w:p w14:paraId="34B2CDC0" w14:textId="77777777" w:rsidR="0001319D" w:rsidRPr="00A903A5" w:rsidRDefault="0001319D" w:rsidP="0001319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903A5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©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716DD6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Handicap International </w:t>
                      </w:r>
                      <w:proofErr w:type="spellStart"/>
                      <w:r w:rsidRPr="00716DD6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e.V.</w:t>
                      </w:r>
                      <w:proofErr w:type="spellEnd"/>
                      <w:r w:rsidRPr="00A903A5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  <w:p w14:paraId="58C4972D" w14:textId="5CB7FE6E" w:rsidR="00050CF1" w:rsidRPr="00A903A5" w:rsidRDefault="00050CF1" w:rsidP="00050CF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0CF1">
        <w:rPr>
          <w:rFonts w:ascii="Arial" w:hAnsi="Arial" w:cs="Arial"/>
          <w:b/>
          <w:bCs/>
          <w:i w:val="0"/>
          <w:iCs w:val="0"/>
          <w:color w:val="767171" w:themeColor="background2" w:themeShade="80"/>
        </w:rPr>
        <w:t>Who is invited?</w:t>
      </w:r>
      <w:r w:rsidR="00050CF1" w:rsidRPr="00161645">
        <w:rPr>
          <w:rFonts w:ascii="Arial" w:hAnsi="Arial" w:cs="Arial"/>
          <w:b/>
          <w:bCs/>
          <w:i w:val="0"/>
          <w:iCs w:val="0"/>
          <w:color w:val="767171" w:themeColor="background2" w:themeShade="80"/>
        </w:rPr>
        <w:t xml:space="preserve"> </w:t>
      </w:r>
      <w:r w:rsidR="00050CF1">
        <w:rPr>
          <w:rFonts w:ascii="Arial" w:eastAsiaTheme="minorHAnsi" w:hAnsi="Arial" w:cs="Arial"/>
          <w:i w:val="0"/>
          <w:iCs w:val="0"/>
          <w:color w:val="auto"/>
        </w:rPr>
        <w:t>H</w:t>
      </w:r>
      <w:r w:rsidR="00050CF1" w:rsidRPr="005269C2">
        <w:rPr>
          <w:rFonts w:ascii="Arial" w:eastAsiaTheme="minorHAnsi" w:hAnsi="Arial" w:cs="Arial"/>
          <w:i w:val="0"/>
          <w:iCs w:val="0"/>
          <w:color w:val="auto"/>
        </w:rPr>
        <w:t xml:space="preserve">umanitarian </w:t>
      </w:r>
      <w:r w:rsidR="00050CF1">
        <w:rPr>
          <w:rFonts w:ascii="Arial" w:eastAsiaTheme="minorHAnsi" w:hAnsi="Arial" w:cs="Arial"/>
          <w:i w:val="0"/>
          <w:iCs w:val="0"/>
          <w:color w:val="auto"/>
        </w:rPr>
        <w:t xml:space="preserve">staff with </w:t>
      </w:r>
      <w:r w:rsidR="00852BDA">
        <w:rPr>
          <w:rFonts w:ascii="Arial" w:eastAsiaTheme="minorHAnsi" w:hAnsi="Arial" w:cs="Arial"/>
          <w:i w:val="0"/>
          <w:iCs w:val="0"/>
          <w:color w:val="auto"/>
        </w:rPr>
        <w:t>programming</w:t>
      </w:r>
      <w:r w:rsidR="00795D49">
        <w:rPr>
          <w:rFonts w:ascii="Arial" w:eastAsiaTheme="minorHAnsi" w:hAnsi="Arial" w:cs="Arial"/>
          <w:i w:val="0"/>
          <w:iCs w:val="0"/>
          <w:color w:val="auto"/>
        </w:rPr>
        <w:t>, coordinati</w:t>
      </w:r>
      <w:r w:rsidR="001C3E8C">
        <w:rPr>
          <w:rFonts w:ascii="Arial" w:eastAsiaTheme="minorHAnsi" w:hAnsi="Arial" w:cs="Arial"/>
          <w:i w:val="0"/>
          <w:iCs w:val="0"/>
          <w:color w:val="auto"/>
        </w:rPr>
        <w:t>on</w:t>
      </w:r>
      <w:r w:rsidR="00050CF1">
        <w:rPr>
          <w:rFonts w:ascii="Arial" w:eastAsiaTheme="minorHAnsi" w:hAnsi="Arial" w:cs="Arial"/>
          <w:i w:val="0"/>
          <w:iCs w:val="0"/>
          <w:color w:val="auto"/>
        </w:rPr>
        <w:t xml:space="preserve"> and</w:t>
      </w:r>
      <w:r w:rsidR="00795D49">
        <w:rPr>
          <w:rFonts w:ascii="Arial" w:eastAsiaTheme="minorHAnsi" w:hAnsi="Arial" w:cs="Arial"/>
          <w:i w:val="0"/>
          <w:iCs w:val="0"/>
          <w:color w:val="auto"/>
        </w:rPr>
        <w:t>/ or</w:t>
      </w:r>
      <w:r w:rsidR="00050CF1"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="00852BDA">
        <w:rPr>
          <w:rFonts w:ascii="Arial" w:eastAsiaTheme="minorHAnsi" w:hAnsi="Arial" w:cs="Arial"/>
          <w:i w:val="0"/>
          <w:iCs w:val="0"/>
          <w:color w:val="auto"/>
        </w:rPr>
        <w:t>technical</w:t>
      </w:r>
      <w:r w:rsidR="00050CF1">
        <w:rPr>
          <w:rFonts w:ascii="Arial" w:eastAsiaTheme="minorHAnsi" w:hAnsi="Arial" w:cs="Arial"/>
          <w:i w:val="0"/>
          <w:iCs w:val="0"/>
          <w:color w:val="auto"/>
        </w:rPr>
        <w:t xml:space="preserve"> roles in their organizations (International Organizations, NGOs, and Organizations of Persons with Disabilities) in the Water, Sanitation, and Hygiene </w:t>
      </w:r>
      <w:r w:rsidR="00553197">
        <w:rPr>
          <w:rFonts w:ascii="Arial" w:eastAsiaTheme="minorHAnsi" w:hAnsi="Arial" w:cs="Arial"/>
          <w:i w:val="0"/>
          <w:iCs w:val="0"/>
          <w:color w:val="auto"/>
        </w:rPr>
        <w:t>sector</w:t>
      </w:r>
      <w:r w:rsidR="00050CF1">
        <w:rPr>
          <w:rFonts w:ascii="Arial" w:eastAsiaTheme="minorHAnsi" w:hAnsi="Arial" w:cs="Arial"/>
          <w:i w:val="0"/>
          <w:iCs w:val="0"/>
          <w:color w:val="auto"/>
        </w:rPr>
        <w:t xml:space="preserve">. </w:t>
      </w:r>
      <w:r w:rsidR="00261FCD" w:rsidRPr="00261FCD">
        <w:rPr>
          <w:rFonts w:ascii="Arial" w:eastAsiaTheme="minorHAnsi" w:hAnsi="Arial" w:cs="Arial"/>
          <w:i w:val="0"/>
          <w:iCs w:val="0"/>
          <w:color w:val="auto"/>
        </w:rPr>
        <w:t xml:space="preserve">Participants should have experience in humanitarian </w:t>
      </w:r>
      <w:r w:rsidR="00261FCD">
        <w:rPr>
          <w:rFonts w:ascii="Arial" w:eastAsiaTheme="minorHAnsi" w:hAnsi="Arial" w:cs="Arial"/>
          <w:i w:val="0"/>
          <w:iCs w:val="0"/>
          <w:color w:val="auto"/>
        </w:rPr>
        <w:t xml:space="preserve">WASH </w:t>
      </w:r>
      <w:r w:rsidR="00261FCD" w:rsidRPr="00261FCD">
        <w:rPr>
          <w:rFonts w:ascii="Arial" w:eastAsiaTheme="minorHAnsi" w:hAnsi="Arial" w:cs="Arial"/>
          <w:i w:val="0"/>
          <w:iCs w:val="0"/>
          <w:color w:val="auto"/>
        </w:rPr>
        <w:t>programming, good command of English</w:t>
      </w:r>
      <w:r w:rsidR="00261FCD">
        <w:rPr>
          <w:rFonts w:ascii="Arial" w:eastAsiaTheme="minorHAnsi" w:hAnsi="Arial" w:cs="Arial"/>
          <w:i w:val="0"/>
          <w:iCs w:val="0"/>
          <w:color w:val="auto"/>
        </w:rPr>
        <w:t>,</w:t>
      </w:r>
      <w:r w:rsidR="00261FCD" w:rsidRPr="00261FCD">
        <w:rPr>
          <w:rFonts w:ascii="Arial" w:eastAsiaTheme="minorHAnsi" w:hAnsi="Arial" w:cs="Arial"/>
          <w:i w:val="0"/>
          <w:iCs w:val="0"/>
          <w:color w:val="auto"/>
        </w:rPr>
        <w:t xml:space="preserve"> and be able to attend all training days in Berlin.</w:t>
      </w:r>
      <w:r w:rsidR="003D67D8" w:rsidRPr="003D67D8"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</w:p>
    <w:p w14:paraId="6EFC34D2" w14:textId="160A0240" w:rsidR="00134EBA" w:rsidRDefault="00134EBA" w:rsidP="00050CF1">
      <w:pPr>
        <w:pStyle w:val="Heading4"/>
        <w:rPr>
          <w:rFonts w:ascii="Arial" w:eastAsiaTheme="minorHAnsi" w:hAnsi="Arial" w:cs="Arial"/>
          <w:i w:val="0"/>
          <w:iCs w:val="0"/>
          <w:color w:val="auto"/>
        </w:rPr>
      </w:pPr>
    </w:p>
    <w:p w14:paraId="673C4A3B" w14:textId="4EA06635" w:rsidR="00050CF1" w:rsidRDefault="00911DAE" w:rsidP="00050CF1">
      <w:pPr>
        <w:pStyle w:val="Heading4"/>
        <w:rPr>
          <w:rFonts w:ascii="Arial" w:eastAsiaTheme="minorHAnsi" w:hAnsi="Arial" w:cs="Arial"/>
          <w:i w:val="0"/>
          <w:iCs w:val="0"/>
          <w:color w:val="auto"/>
        </w:rPr>
      </w:pPr>
      <w:r>
        <w:rPr>
          <w:rFonts w:ascii="Arial" w:eastAsiaTheme="minorHAnsi" w:hAnsi="Arial" w:cs="Arial"/>
          <w:i w:val="0"/>
          <w:iCs w:val="0"/>
          <w:color w:val="auto"/>
        </w:rPr>
        <w:t>To en</w:t>
      </w:r>
      <w:r w:rsidR="00246470">
        <w:rPr>
          <w:rFonts w:ascii="Arial" w:eastAsiaTheme="minorHAnsi" w:hAnsi="Arial" w:cs="Arial"/>
          <w:i w:val="0"/>
          <w:iCs w:val="0"/>
          <w:color w:val="auto"/>
        </w:rPr>
        <w:t xml:space="preserve">courage </w:t>
      </w:r>
      <w:r w:rsidR="005C1F19">
        <w:rPr>
          <w:rFonts w:ascii="Arial" w:eastAsiaTheme="minorHAnsi" w:hAnsi="Arial" w:cs="Arial"/>
          <w:i w:val="0"/>
          <w:iCs w:val="0"/>
          <w:color w:val="auto"/>
        </w:rPr>
        <w:t>up-</w:t>
      </w:r>
      <w:r w:rsidR="00246470">
        <w:rPr>
          <w:rFonts w:ascii="Arial" w:eastAsiaTheme="minorHAnsi" w:hAnsi="Arial" w:cs="Arial"/>
          <w:i w:val="0"/>
          <w:iCs w:val="0"/>
          <w:color w:val="auto"/>
        </w:rPr>
        <w:t>take and a</w:t>
      </w:r>
      <w:r w:rsidR="005C1F19">
        <w:rPr>
          <w:rFonts w:ascii="Arial" w:eastAsiaTheme="minorHAnsi" w:hAnsi="Arial" w:cs="Arial"/>
          <w:i w:val="0"/>
          <w:iCs w:val="0"/>
          <w:color w:val="auto"/>
        </w:rPr>
        <w:t xml:space="preserve">n effective learning experience, we highly encourage </w:t>
      </w:r>
      <w:r w:rsidR="0083395E">
        <w:rPr>
          <w:rFonts w:ascii="Arial" w:eastAsiaTheme="minorHAnsi" w:hAnsi="Arial" w:cs="Arial"/>
          <w:i w:val="0"/>
          <w:iCs w:val="0"/>
          <w:color w:val="auto"/>
        </w:rPr>
        <w:t xml:space="preserve">at least two participants per </w:t>
      </w:r>
      <w:proofErr w:type="spellStart"/>
      <w:r w:rsidR="0083395E">
        <w:rPr>
          <w:rFonts w:ascii="Arial" w:eastAsiaTheme="minorHAnsi" w:hAnsi="Arial" w:cs="Arial"/>
          <w:i w:val="0"/>
          <w:iCs w:val="0"/>
          <w:color w:val="auto"/>
        </w:rPr>
        <w:t>organisation</w:t>
      </w:r>
      <w:proofErr w:type="spellEnd"/>
      <w:r w:rsidR="0083395E">
        <w:rPr>
          <w:rFonts w:ascii="Arial" w:eastAsiaTheme="minorHAnsi" w:hAnsi="Arial" w:cs="Arial"/>
          <w:i w:val="0"/>
          <w:iCs w:val="0"/>
          <w:color w:val="auto"/>
        </w:rPr>
        <w:t xml:space="preserve"> or </w:t>
      </w:r>
      <w:r w:rsidR="001448FB">
        <w:rPr>
          <w:rFonts w:ascii="Arial" w:eastAsiaTheme="minorHAnsi" w:hAnsi="Arial" w:cs="Arial"/>
          <w:i w:val="0"/>
          <w:iCs w:val="0"/>
          <w:color w:val="auto"/>
        </w:rPr>
        <w:t>department.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="00827B83">
        <w:rPr>
          <w:rFonts w:ascii="Arial" w:eastAsiaTheme="minorHAnsi" w:hAnsi="Arial" w:cs="Arial"/>
          <w:i w:val="0"/>
          <w:iCs w:val="0"/>
          <w:color w:val="auto"/>
        </w:rPr>
        <w:t xml:space="preserve">To apply, please fill out the </w:t>
      </w:r>
      <w:hyperlink r:id="rId11" w:history="1">
        <w:r w:rsidR="00827B83" w:rsidRPr="00A53B58">
          <w:rPr>
            <w:rStyle w:val="Hyperlink"/>
            <w:rFonts w:ascii="Arial" w:eastAsiaTheme="minorHAnsi" w:hAnsi="Arial" w:cs="Arial"/>
            <w:i w:val="0"/>
            <w:iCs w:val="0"/>
          </w:rPr>
          <w:t>pre-registration form</w:t>
        </w:r>
      </w:hyperlink>
      <w:r w:rsidR="00827B83">
        <w:rPr>
          <w:rFonts w:ascii="Arial" w:eastAsiaTheme="minorHAnsi" w:hAnsi="Arial" w:cs="Arial"/>
          <w:i w:val="0"/>
          <w:iCs w:val="0"/>
          <w:color w:val="auto"/>
        </w:rPr>
        <w:t xml:space="preserve"> by June </w:t>
      </w:r>
      <w:r w:rsidR="001C2390">
        <w:rPr>
          <w:rFonts w:ascii="Arial" w:eastAsiaTheme="minorHAnsi" w:hAnsi="Arial" w:cs="Arial"/>
          <w:i w:val="0"/>
          <w:iCs w:val="0"/>
          <w:color w:val="auto"/>
        </w:rPr>
        <w:t xml:space="preserve">1. </w:t>
      </w:r>
      <w:r w:rsidR="00892629" w:rsidRPr="00892629">
        <w:rPr>
          <w:rFonts w:ascii="Arial" w:eastAsiaTheme="minorHAnsi" w:hAnsi="Arial" w:cs="Arial"/>
          <w:i w:val="0"/>
          <w:iCs w:val="0"/>
          <w:color w:val="auto"/>
        </w:rPr>
        <w:t xml:space="preserve">Successful applicants are selected based on pre-defined criteria and will be informed </w:t>
      </w:r>
      <w:proofErr w:type="gramStart"/>
      <w:r w:rsidR="00892629" w:rsidRPr="00892629">
        <w:rPr>
          <w:rFonts w:ascii="Arial" w:eastAsiaTheme="minorHAnsi" w:hAnsi="Arial" w:cs="Arial"/>
          <w:i w:val="0"/>
          <w:iCs w:val="0"/>
          <w:color w:val="auto"/>
        </w:rPr>
        <w:t>per</w:t>
      </w:r>
      <w:proofErr w:type="gramEnd"/>
      <w:r w:rsidR="00892629" w:rsidRPr="00892629"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="004C08AC">
        <w:rPr>
          <w:rFonts w:ascii="Arial" w:eastAsiaTheme="minorHAnsi" w:hAnsi="Arial" w:cs="Arial"/>
          <w:i w:val="0"/>
          <w:iCs w:val="0"/>
          <w:color w:val="auto"/>
        </w:rPr>
        <w:t>e</w:t>
      </w:r>
      <w:r w:rsidR="00892629" w:rsidRPr="00892629">
        <w:rPr>
          <w:rFonts w:ascii="Arial" w:eastAsiaTheme="minorHAnsi" w:hAnsi="Arial" w:cs="Arial"/>
          <w:i w:val="0"/>
          <w:iCs w:val="0"/>
          <w:color w:val="auto"/>
        </w:rPr>
        <w:t>mail after the application deadline</w:t>
      </w:r>
      <w:r w:rsidR="00892629">
        <w:rPr>
          <w:rFonts w:ascii="Arial" w:eastAsiaTheme="minorHAnsi" w:hAnsi="Arial" w:cs="Arial"/>
          <w:i w:val="0"/>
          <w:iCs w:val="0"/>
          <w:color w:val="auto"/>
        </w:rPr>
        <w:t>.</w:t>
      </w:r>
      <w:r w:rsidR="00892629" w:rsidRPr="00892629"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="003D67D8" w:rsidRPr="003D67D8">
        <w:rPr>
          <w:rFonts w:ascii="Arial" w:eastAsiaTheme="minorHAnsi" w:hAnsi="Arial" w:cs="Arial"/>
          <w:i w:val="0"/>
          <w:iCs w:val="0"/>
          <w:color w:val="auto"/>
        </w:rPr>
        <w:t>The participant’s number is limited to max. 25 persons.</w:t>
      </w:r>
      <w:r w:rsidR="003D67D8"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="00134EBA" w:rsidRPr="00134EBA">
        <w:rPr>
          <w:rFonts w:ascii="Arial" w:eastAsiaTheme="minorHAnsi" w:hAnsi="Arial" w:cs="Arial"/>
          <w:i w:val="0"/>
          <w:iCs w:val="0"/>
          <w:color w:val="auto"/>
        </w:rPr>
        <w:t xml:space="preserve">The training is free of charge. </w:t>
      </w:r>
      <w:r w:rsidR="003F7325">
        <w:rPr>
          <w:rFonts w:ascii="Arial" w:eastAsiaTheme="minorHAnsi" w:hAnsi="Arial" w:cs="Arial"/>
          <w:i w:val="0"/>
          <w:iCs w:val="0"/>
          <w:color w:val="auto"/>
        </w:rPr>
        <w:t xml:space="preserve">Any </w:t>
      </w:r>
      <w:r w:rsidR="00134EBA" w:rsidRPr="00134EBA">
        <w:rPr>
          <w:rFonts w:ascii="Arial" w:eastAsiaTheme="minorHAnsi" w:hAnsi="Arial" w:cs="Arial"/>
          <w:i w:val="0"/>
          <w:iCs w:val="0"/>
          <w:color w:val="auto"/>
        </w:rPr>
        <w:t>related travel</w:t>
      </w:r>
      <w:r w:rsidR="003F7325">
        <w:rPr>
          <w:rFonts w:ascii="Arial" w:eastAsiaTheme="minorHAnsi" w:hAnsi="Arial" w:cs="Arial"/>
          <w:i w:val="0"/>
          <w:iCs w:val="0"/>
          <w:color w:val="auto"/>
        </w:rPr>
        <w:t>, accommodation and per diem</w:t>
      </w:r>
      <w:r w:rsidR="00C66244"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="00134EBA" w:rsidRPr="00134EBA">
        <w:rPr>
          <w:rFonts w:ascii="Arial" w:eastAsiaTheme="minorHAnsi" w:hAnsi="Arial" w:cs="Arial"/>
          <w:i w:val="0"/>
          <w:iCs w:val="0"/>
          <w:color w:val="auto"/>
        </w:rPr>
        <w:t>cost</w:t>
      </w:r>
      <w:r w:rsidR="00C66244">
        <w:rPr>
          <w:rFonts w:ascii="Arial" w:eastAsiaTheme="minorHAnsi" w:hAnsi="Arial" w:cs="Arial"/>
          <w:i w:val="0"/>
          <w:iCs w:val="0"/>
          <w:color w:val="auto"/>
        </w:rPr>
        <w:t>s</w:t>
      </w:r>
      <w:r w:rsidR="00134EBA" w:rsidRPr="00134EBA">
        <w:rPr>
          <w:rFonts w:ascii="Arial" w:eastAsiaTheme="minorHAnsi" w:hAnsi="Arial" w:cs="Arial"/>
          <w:i w:val="0"/>
          <w:iCs w:val="0"/>
          <w:color w:val="auto"/>
        </w:rPr>
        <w:t xml:space="preserve"> need to be covered by the participants.</w:t>
      </w:r>
      <w:r w:rsidR="00F772CE">
        <w:rPr>
          <w:rFonts w:ascii="Arial" w:eastAsiaTheme="minorHAnsi" w:hAnsi="Arial" w:cs="Arial"/>
          <w:i w:val="0"/>
          <w:iCs w:val="0"/>
          <w:color w:val="auto"/>
        </w:rPr>
        <w:t xml:space="preserve"> We </w:t>
      </w:r>
      <w:r w:rsidR="004507CE">
        <w:rPr>
          <w:rFonts w:ascii="Arial" w:eastAsiaTheme="minorHAnsi" w:hAnsi="Arial" w:cs="Arial"/>
          <w:i w:val="0"/>
          <w:iCs w:val="0"/>
          <w:color w:val="auto"/>
        </w:rPr>
        <w:t>aim to provide the training as accessible as possible for persons with disabilities.</w:t>
      </w:r>
      <w:r w:rsidR="00F772CE">
        <w:rPr>
          <w:rFonts w:ascii="Arial" w:eastAsiaTheme="minorHAnsi" w:hAnsi="Arial" w:cs="Arial"/>
          <w:i w:val="0"/>
          <w:iCs w:val="0"/>
          <w:color w:val="auto"/>
        </w:rPr>
        <w:t xml:space="preserve"> R</w:t>
      </w:r>
      <w:r w:rsidR="00134EBA" w:rsidRPr="00134EBA">
        <w:rPr>
          <w:rFonts w:ascii="Arial" w:eastAsiaTheme="minorHAnsi" w:hAnsi="Arial" w:cs="Arial"/>
          <w:i w:val="0"/>
          <w:iCs w:val="0"/>
          <w:color w:val="auto"/>
        </w:rPr>
        <w:t>easonable accommodation adjustments will be available upon request.</w:t>
      </w:r>
      <w:r w:rsidR="00864CC8"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</w:p>
    <w:p w14:paraId="0EF8AF26" w14:textId="11394233" w:rsidR="00050CF1" w:rsidRPr="00041CFA" w:rsidRDefault="00050CF1" w:rsidP="00050CF1"/>
    <w:p w14:paraId="756405FD" w14:textId="77777777" w:rsidR="00050CF1" w:rsidRDefault="00050CF1" w:rsidP="00050CF1">
      <w:pPr>
        <w:pStyle w:val="Heading4"/>
        <w:rPr>
          <w:rFonts w:ascii="Arial" w:hAnsi="Arial" w:cs="Arial"/>
          <w:b/>
          <w:bCs/>
          <w:i w:val="0"/>
          <w:iCs w:val="0"/>
          <w:color w:val="0077C9"/>
        </w:rPr>
      </w:pPr>
      <w:r w:rsidRPr="000F5597">
        <w:rPr>
          <w:rFonts w:ascii="Arial" w:hAnsi="Arial" w:cs="Arial"/>
          <w:b/>
          <w:bCs/>
          <w:i w:val="0"/>
          <w:iCs w:val="0"/>
          <w:color w:val="0077C9"/>
        </w:rPr>
        <w:t>Objective</w:t>
      </w:r>
    </w:p>
    <w:p w14:paraId="53986247" w14:textId="0584C782" w:rsidR="002C6010" w:rsidRPr="00952E07" w:rsidRDefault="002C6010" w:rsidP="00952E07">
      <w:pPr>
        <w:rPr>
          <w:i/>
        </w:rPr>
      </w:pPr>
      <w:r>
        <w:rPr>
          <w:rFonts w:ascii="Arial" w:hAnsi="Arial" w:cs="Arial"/>
        </w:rPr>
        <w:t>As part of Phase 3 of the Leave No One Behind project</w:t>
      </w:r>
      <w:r w:rsidR="00065EE4">
        <w:rPr>
          <w:rFonts w:ascii="Arial" w:hAnsi="Arial" w:cs="Arial"/>
        </w:rPr>
        <w:t xml:space="preserve"> and</w:t>
      </w:r>
      <w:r w:rsidR="00E02BF1">
        <w:rPr>
          <w:rFonts w:ascii="Arial" w:hAnsi="Arial" w:cs="Arial"/>
        </w:rPr>
        <w:t xml:space="preserve"> in collaboration with UNICEF, Malteser International, German Toilet </w:t>
      </w:r>
      <w:proofErr w:type="spellStart"/>
      <w:r w:rsidR="00E02BF1">
        <w:rPr>
          <w:rFonts w:ascii="Arial" w:hAnsi="Arial" w:cs="Arial"/>
        </w:rPr>
        <w:t>Organisation</w:t>
      </w:r>
      <w:proofErr w:type="spellEnd"/>
      <w:r w:rsidR="00E02BF1">
        <w:rPr>
          <w:rFonts w:ascii="Arial" w:hAnsi="Arial" w:cs="Arial"/>
        </w:rPr>
        <w:t>, WaterAid</w:t>
      </w:r>
      <w:r w:rsidR="00433014">
        <w:rPr>
          <w:rFonts w:ascii="Arial" w:hAnsi="Arial" w:cs="Arial"/>
        </w:rPr>
        <w:t>, and Inclusion Africa</w:t>
      </w:r>
      <w:r>
        <w:rPr>
          <w:rFonts w:ascii="Arial" w:hAnsi="Arial" w:cs="Arial"/>
        </w:rPr>
        <w:t xml:space="preserve">, </w:t>
      </w:r>
      <w:r w:rsidR="00BA41C1">
        <w:rPr>
          <w:rFonts w:ascii="Arial" w:hAnsi="Arial" w:cs="Arial"/>
        </w:rPr>
        <w:t xml:space="preserve">a learning package has been developed on disability-inclusive WASH </w:t>
      </w:r>
      <w:r w:rsidR="00D17174">
        <w:rPr>
          <w:rFonts w:ascii="Arial" w:hAnsi="Arial" w:cs="Arial"/>
        </w:rPr>
        <w:t xml:space="preserve">through </w:t>
      </w:r>
      <w:r w:rsidR="00065EE4">
        <w:rPr>
          <w:rFonts w:ascii="Arial" w:hAnsi="Arial" w:cs="Arial"/>
        </w:rPr>
        <w:t>adaptation of</w:t>
      </w:r>
      <w:r w:rsidR="00BA41C1">
        <w:rPr>
          <w:rFonts w:ascii="Arial" w:hAnsi="Arial" w:cs="Arial"/>
        </w:rPr>
        <w:t xml:space="preserve"> the Disability Reference Group’s modules on </w:t>
      </w:r>
      <w:hyperlink r:id="rId12" w:history="1">
        <w:r w:rsidR="00BA41C1" w:rsidRPr="00712DA8">
          <w:rPr>
            <w:rStyle w:val="Hyperlink"/>
            <w:rFonts w:ascii="Arial" w:hAnsi="Arial" w:cs="Arial"/>
          </w:rPr>
          <w:t xml:space="preserve"> Inclusive Humanitarian Action</w:t>
        </w:r>
      </w:hyperlink>
      <w:r w:rsidR="00D17174">
        <w:rPr>
          <w:rFonts w:ascii="Arial" w:hAnsi="Arial" w:cs="Arial"/>
        </w:rPr>
        <w:t xml:space="preserve"> to the WASH context</w:t>
      </w:r>
      <w:r w:rsidR="008821BD">
        <w:rPr>
          <w:rFonts w:ascii="Arial" w:hAnsi="Arial" w:cs="Arial"/>
        </w:rPr>
        <w:t>, including the development of two additional modules on Disability-Inclusive Community Engagement and Disability-Inclusive Menstrual Health &amp; Hygiene</w:t>
      </w:r>
      <w:r w:rsidR="00130CCC">
        <w:rPr>
          <w:rFonts w:ascii="Arial" w:hAnsi="Arial" w:cs="Arial"/>
        </w:rPr>
        <w:t>.</w:t>
      </w:r>
    </w:p>
    <w:p w14:paraId="1946BC2A" w14:textId="4451AABB" w:rsidR="00050CF1" w:rsidRPr="000F5597" w:rsidRDefault="004C11FB" w:rsidP="00050CF1">
      <w:pPr>
        <w:spacing w:line="240" w:lineRule="auto"/>
        <w:rPr>
          <w:rFonts w:ascii="Arial" w:hAnsi="Arial" w:cs="Arial"/>
          <w:b/>
          <w:bCs/>
          <w:color w:val="767171" w:themeColor="background2" w:themeShade="80"/>
        </w:rPr>
      </w:pPr>
      <w:r>
        <w:rPr>
          <w:rFonts w:ascii="Arial" w:hAnsi="Arial" w:cs="Arial"/>
          <w:b/>
          <w:bCs/>
          <w:color w:val="767171" w:themeColor="background2" w:themeShade="80"/>
        </w:rPr>
        <w:t>In this training,</w:t>
      </w:r>
      <w:r w:rsidRPr="000F5597">
        <w:rPr>
          <w:rFonts w:ascii="Arial" w:hAnsi="Arial" w:cs="Arial"/>
          <w:b/>
          <w:bCs/>
          <w:color w:val="767171" w:themeColor="background2" w:themeShade="80"/>
        </w:rPr>
        <w:t xml:space="preserve"> </w:t>
      </w:r>
      <w:r w:rsidR="00050CF1" w:rsidRPr="000F5597">
        <w:rPr>
          <w:rFonts w:ascii="Arial" w:hAnsi="Arial" w:cs="Arial"/>
          <w:b/>
          <w:bCs/>
          <w:color w:val="767171" w:themeColor="background2" w:themeShade="80"/>
        </w:rPr>
        <w:t xml:space="preserve">participants will: </w:t>
      </w:r>
    </w:p>
    <w:p w14:paraId="49AD5779" w14:textId="77777777" w:rsidR="00050CF1" w:rsidRPr="000F5597" w:rsidRDefault="00050CF1" w:rsidP="00050CF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767171" w:themeColor="background2" w:themeShade="80"/>
        </w:rPr>
      </w:pPr>
      <w:r>
        <w:rPr>
          <w:rFonts w:ascii="Arial" w:hAnsi="Arial" w:cs="Arial"/>
        </w:rPr>
        <w:t xml:space="preserve">Deepen </w:t>
      </w:r>
      <w:r w:rsidRPr="000F5597">
        <w:rPr>
          <w:rFonts w:ascii="Arial" w:hAnsi="Arial" w:cs="Arial"/>
        </w:rPr>
        <w:t xml:space="preserve">understanding of </w:t>
      </w:r>
      <w:r>
        <w:rPr>
          <w:rFonts w:ascii="Arial" w:hAnsi="Arial" w:cs="Arial"/>
        </w:rPr>
        <w:t>disability-inclusive</w:t>
      </w:r>
      <w:r w:rsidRPr="000F5597">
        <w:rPr>
          <w:rFonts w:ascii="Arial" w:hAnsi="Arial" w:cs="Arial"/>
        </w:rPr>
        <w:t xml:space="preserve"> humanitarian </w:t>
      </w:r>
      <w:r>
        <w:rPr>
          <w:rFonts w:ascii="Arial" w:hAnsi="Arial" w:cs="Arial"/>
        </w:rPr>
        <w:t>WASH</w:t>
      </w:r>
      <w:r w:rsidRPr="000F5597">
        <w:rPr>
          <w:rFonts w:ascii="Arial" w:hAnsi="Arial" w:cs="Arial"/>
        </w:rPr>
        <w:t xml:space="preserve"> in line with the </w:t>
      </w:r>
      <w:hyperlink r:id="rId13" w:history="1">
        <w:r w:rsidRPr="000803BF">
          <w:rPr>
            <w:rStyle w:val="Hyperlink"/>
            <w:rFonts w:ascii="Arial" w:hAnsi="Arial" w:cs="Arial"/>
          </w:rPr>
          <w:t>IASC Guidelines on Inclusion of Persons with Disabilities in Humanitarian Action</w:t>
        </w:r>
      </w:hyperlink>
      <w:r>
        <w:rPr>
          <w:rFonts w:ascii="Arial" w:hAnsi="Arial" w:cs="Arial"/>
        </w:rPr>
        <w:t>,</w:t>
      </w:r>
    </w:p>
    <w:p w14:paraId="1A0189FC" w14:textId="033DC805" w:rsidR="00050CF1" w:rsidRDefault="00050CF1" w:rsidP="00050CF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Expand </w:t>
      </w:r>
      <w:r w:rsidRPr="000F5597">
        <w:rPr>
          <w:rFonts w:ascii="Arial" w:hAnsi="Arial" w:cs="Arial"/>
        </w:rPr>
        <w:t>capacit</w:t>
      </w:r>
      <w:r>
        <w:rPr>
          <w:rFonts w:ascii="Arial" w:hAnsi="Arial" w:cs="Arial"/>
        </w:rPr>
        <w:t>ies</w:t>
      </w:r>
      <w:r w:rsidRPr="000F5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disability-inclusive WASH</w:t>
      </w:r>
      <w:r w:rsidRPr="000F5597">
        <w:rPr>
          <w:rFonts w:ascii="Arial" w:hAnsi="Arial" w:cs="Arial"/>
        </w:rPr>
        <w:t xml:space="preserve"> programming and coordination </w:t>
      </w:r>
      <w:r>
        <w:rPr>
          <w:rFonts w:ascii="Arial" w:hAnsi="Arial" w:cs="Arial"/>
        </w:rPr>
        <w:t>reflecting</w:t>
      </w:r>
      <w:r w:rsidR="00172B04">
        <w:rPr>
          <w:rFonts w:ascii="Arial" w:hAnsi="Arial" w:cs="Arial"/>
        </w:rPr>
        <w:t xml:space="preserve"> all phases of</w:t>
      </w:r>
      <w:r>
        <w:rPr>
          <w:rFonts w:ascii="Arial" w:hAnsi="Arial" w:cs="Arial"/>
        </w:rPr>
        <w:t xml:space="preserve"> the h</w:t>
      </w:r>
      <w:r w:rsidRPr="000F5597">
        <w:rPr>
          <w:rFonts w:ascii="Arial" w:hAnsi="Arial" w:cs="Arial"/>
        </w:rPr>
        <w:t xml:space="preserve">umanitarian project </w:t>
      </w:r>
      <w:r>
        <w:rPr>
          <w:rFonts w:ascii="Arial" w:hAnsi="Arial" w:cs="Arial"/>
        </w:rPr>
        <w:t xml:space="preserve">and program </w:t>
      </w:r>
      <w:r w:rsidRPr="000F5597">
        <w:rPr>
          <w:rFonts w:ascii="Arial" w:hAnsi="Arial" w:cs="Arial"/>
        </w:rPr>
        <w:t>cycle</w:t>
      </w:r>
      <w:r>
        <w:rPr>
          <w:rFonts w:ascii="Arial" w:hAnsi="Arial" w:cs="Arial"/>
        </w:rPr>
        <w:t>,</w:t>
      </w:r>
    </w:p>
    <w:p w14:paraId="5E855C08" w14:textId="2B780543" w:rsidR="00952D6E" w:rsidRDefault="006A1312" w:rsidP="00050CF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F10F91">
        <w:rPr>
          <w:rFonts w:ascii="Arial" w:hAnsi="Arial" w:cs="Arial"/>
        </w:rPr>
        <w:t>nderstand</w:t>
      </w:r>
      <w:r>
        <w:rPr>
          <w:rFonts w:ascii="Arial" w:hAnsi="Arial" w:cs="Arial"/>
        </w:rPr>
        <w:t>ing</w:t>
      </w:r>
      <w:r w:rsidR="00A647FE">
        <w:rPr>
          <w:rFonts w:ascii="Arial" w:hAnsi="Arial" w:cs="Arial"/>
        </w:rPr>
        <w:t xml:space="preserve"> barriers faced by persons with </w:t>
      </w:r>
      <w:r>
        <w:rPr>
          <w:rFonts w:ascii="Arial" w:hAnsi="Arial" w:cs="Arial"/>
        </w:rPr>
        <w:t>different</w:t>
      </w:r>
      <w:r w:rsidR="00A647FE">
        <w:rPr>
          <w:rFonts w:ascii="Arial" w:hAnsi="Arial" w:cs="Arial"/>
        </w:rPr>
        <w:t xml:space="preserve"> disabilities </w:t>
      </w:r>
      <w:r w:rsidR="004719EC">
        <w:rPr>
          <w:rFonts w:ascii="Arial" w:hAnsi="Arial" w:cs="Arial"/>
        </w:rPr>
        <w:t>to</w:t>
      </w:r>
      <w:r w:rsidR="00A647FE">
        <w:rPr>
          <w:rFonts w:ascii="Arial" w:hAnsi="Arial" w:cs="Arial"/>
        </w:rPr>
        <w:t xml:space="preserve"> WASH facilities and services</w:t>
      </w:r>
      <w:r w:rsidR="00046064">
        <w:rPr>
          <w:rFonts w:ascii="Arial" w:hAnsi="Arial" w:cs="Arial"/>
        </w:rPr>
        <w:t>,</w:t>
      </w:r>
    </w:p>
    <w:p w14:paraId="510BC8AE" w14:textId="504BF5D5" w:rsidR="007C7C99" w:rsidRDefault="007C7C99" w:rsidP="00050CF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Increase knowledge on accessibility and universal design</w:t>
      </w:r>
      <w:r w:rsidR="00046064">
        <w:rPr>
          <w:rFonts w:ascii="Arial" w:hAnsi="Arial" w:cs="Arial"/>
        </w:rPr>
        <w:t>,</w:t>
      </w:r>
    </w:p>
    <w:p w14:paraId="18AFADEB" w14:textId="4B93B8F5" w:rsidR="00FD343D" w:rsidRDefault="0009396B" w:rsidP="00050CF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Gain experience </w:t>
      </w:r>
      <w:r w:rsidR="00E36796">
        <w:rPr>
          <w:rFonts w:ascii="Arial" w:hAnsi="Arial" w:cs="Arial"/>
        </w:rPr>
        <w:t>in meaningful disability-inclusive community engagement,</w:t>
      </w:r>
    </w:p>
    <w:p w14:paraId="481757E5" w14:textId="7AB8D209" w:rsidR="00050CF1" w:rsidRPr="000F5597" w:rsidRDefault="00050CF1" w:rsidP="00050CF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F5597">
        <w:rPr>
          <w:rFonts w:ascii="Arial" w:hAnsi="Arial" w:cs="Arial"/>
        </w:rPr>
        <w:t>Learn about each other’s good practices</w:t>
      </w:r>
      <w:r>
        <w:rPr>
          <w:rFonts w:ascii="Arial" w:hAnsi="Arial" w:cs="Arial"/>
        </w:rPr>
        <w:t>, entry points for change</w:t>
      </w:r>
      <w:r w:rsidRPr="000F5597">
        <w:rPr>
          <w:rFonts w:ascii="Arial" w:hAnsi="Arial" w:cs="Arial"/>
        </w:rPr>
        <w:t xml:space="preserve"> and lessons learnt on inclusive </w:t>
      </w:r>
      <w:proofErr w:type="gramStart"/>
      <w:r w:rsidRPr="000F5597">
        <w:rPr>
          <w:rFonts w:ascii="Arial" w:hAnsi="Arial" w:cs="Arial"/>
        </w:rPr>
        <w:t>programming</w:t>
      </w:r>
      <w:proofErr w:type="gramEnd"/>
    </w:p>
    <w:p w14:paraId="4293D3BE" w14:textId="036E6471" w:rsidR="00050CF1" w:rsidRDefault="00050CF1" w:rsidP="00050CF1">
      <w:pPr>
        <w:pStyle w:val="Heading4"/>
        <w:rPr>
          <w:rFonts w:ascii="Arial" w:hAnsi="Arial" w:cs="Arial"/>
          <w:b/>
          <w:bCs/>
          <w:i w:val="0"/>
          <w:iCs w:val="0"/>
          <w:color w:val="0077C9"/>
        </w:rPr>
      </w:pPr>
    </w:p>
    <w:p w14:paraId="3C2EFAE9" w14:textId="3D0FFCAC" w:rsidR="00050CF1" w:rsidRPr="000F5597" w:rsidRDefault="00050CF1" w:rsidP="00050CF1">
      <w:pPr>
        <w:pStyle w:val="Heading4"/>
        <w:rPr>
          <w:rFonts w:ascii="Arial" w:hAnsi="Arial" w:cs="Arial"/>
          <w:b/>
          <w:bCs/>
          <w:i w:val="0"/>
          <w:iCs w:val="0"/>
          <w:color w:val="0077C9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3DC27C66" wp14:editId="295D201D">
            <wp:simplePos x="0" y="0"/>
            <wp:positionH relativeFrom="margin">
              <wp:align>right</wp:align>
            </wp:positionH>
            <wp:positionV relativeFrom="paragraph">
              <wp:posOffset>29238</wp:posOffset>
            </wp:positionV>
            <wp:extent cx="3098800" cy="2016125"/>
            <wp:effectExtent l="0" t="0" r="6350" b="3175"/>
            <wp:wrapTight wrapText="bothSides">
              <wp:wrapPolygon edited="0">
                <wp:start x="0" y="0"/>
                <wp:lineTo x="0" y="21430"/>
                <wp:lineTo x="21511" y="21430"/>
                <wp:lineTo x="21511" y="0"/>
                <wp:lineTo x="0" y="0"/>
              </wp:wrapPolygon>
            </wp:wrapTight>
            <wp:docPr id="310357402" name="Picture 310357402" descr="Two women standing in front of a t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57402" name="Picture 2" descr="Two women standing in front of a ten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8" t="14599" r="4505"/>
                    <a:stretch/>
                  </pic:blipFill>
                  <pic:spPr bwMode="auto">
                    <a:xfrm>
                      <a:off x="0" y="0"/>
                      <a:ext cx="3098800" cy="201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F5597">
        <w:rPr>
          <w:rFonts w:ascii="Arial" w:hAnsi="Arial" w:cs="Arial"/>
          <w:b/>
          <w:bCs/>
          <w:i w:val="0"/>
          <w:iCs w:val="0"/>
          <w:color w:val="0077C9"/>
        </w:rPr>
        <w:t>Methodology</w:t>
      </w:r>
    </w:p>
    <w:p w14:paraId="715CA325" w14:textId="5AD73EEE" w:rsidR="00050CF1" w:rsidRPr="000F5597" w:rsidRDefault="00050CF1" w:rsidP="00050CF1">
      <w:pPr>
        <w:spacing w:line="240" w:lineRule="auto"/>
        <w:rPr>
          <w:rFonts w:ascii="Arial" w:hAnsi="Arial" w:cs="Arial"/>
        </w:rPr>
      </w:pPr>
      <w:r w:rsidRPr="000F559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training</w:t>
      </w:r>
      <w:r w:rsidR="004719EC">
        <w:rPr>
          <w:rFonts w:ascii="Arial" w:hAnsi="Arial" w:cs="Arial"/>
        </w:rPr>
        <w:t xml:space="preserve"> </w:t>
      </w:r>
      <w:proofErr w:type="gramStart"/>
      <w:r w:rsidRPr="000F5597">
        <w:rPr>
          <w:rFonts w:ascii="Arial" w:hAnsi="Arial" w:cs="Arial"/>
        </w:rPr>
        <w:t>promote</w:t>
      </w:r>
      <w:proofErr w:type="gramEnd"/>
      <w:r w:rsidRPr="000F5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inter-agency </w:t>
      </w:r>
      <w:r w:rsidRPr="000F5597">
        <w:rPr>
          <w:rFonts w:ascii="Arial" w:hAnsi="Arial" w:cs="Arial"/>
        </w:rPr>
        <w:t xml:space="preserve">exchange </w:t>
      </w:r>
      <w:r>
        <w:rPr>
          <w:rFonts w:ascii="Arial" w:hAnsi="Arial" w:cs="Arial"/>
        </w:rPr>
        <w:t xml:space="preserve">and synergies. </w:t>
      </w:r>
      <w:r w:rsidR="00973BBF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will facilitate t</w:t>
      </w:r>
      <w:r w:rsidRPr="000F5597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training</w:t>
      </w:r>
      <w:r w:rsidRPr="000F5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an engaging and interactive approach offering</w:t>
      </w:r>
      <w:r w:rsidRPr="000F5597">
        <w:rPr>
          <w:rFonts w:ascii="Arial" w:hAnsi="Arial" w:cs="Arial"/>
        </w:rPr>
        <w:t xml:space="preserve"> a mix of lectures</w:t>
      </w:r>
      <w:r w:rsidR="00EB08E0">
        <w:rPr>
          <w:rFonts w:ascii="Arial" w:hAnsi="Arial" w:cs="Arial"/>
        </w:rPr>
        <w:t xml:space="preserve">, </w:t>
      </w:r>
      <w:r w:rsidRPr="000F5597">
        <w:rPr>
          <w:rFonts w:ascii="Arial" w:hAnsi="Arial" w:cs="Arial"/>
        </w:rPr>
        <w:t xml:space="preserve">group work, </w:t>
      </w:r>
      <w:r>
        <w:rPr>
          <w:rFonts w:ascii="Arial" w:hAnsi="Arial" w:cs="Arial"/>
        </w:rPr>
        <w:t xml:space="preserve">and </w:t>
      </w:r>
      <w:r w:rsidRPr="000F5597">
        <w:rPr>
          <w:rFonts w:ascii="Arial" w:hAnsi="Arial" w:cs="Arial"/>
        </w:rPr>
        <w:t>discussions.</w:t>
      </w:r>
      <w:r w:rsidR="00D00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tweak the content to your interests, we </w:t>
      </w:r>
      <w:r w:rsidR="00D61791">
        <w:rPr>
          <w:rFonts w:ascii="Arial" w:hAnsi="Arial" w:cs="Arial"/>
        </w:rPr>
        <w:t>ask that you</w:t>
      </w:r>
      <w:r w:rsidR="00B10B85">
        <w:rPr>
          <w:rFonts w:ascii="Arial" w:hAnsi="Arial" w:cs="Arial"/>
        </w:rPr>
        <w:t xml:space="preserve"> fill out</w:t>
      </w:r>
      <w:r>
        <w:rPr>
          <w:rFonts w:ascii="Arial" w:hAnsi="Arial" w:cs="Arial"/>
        </w:rPr>
        <w:t xml:space="preserve"> a </w:t>
      </w:r>
      <w:hyperlink r:id="rId15" w:history="1">
        <w:r w:rsidRPr="00356764">
          <w:rPr>
            <w:rStyle w:val="Hyperlink"/>
            <w:rFonts w:ascii="Arial" w:hAnsi="Arial" w:cs="Arial"/>
          </w:rPr>
          <w:t>pre-interest assessment</w:t>
        </w:r>
      </w:hyperlink>
      <w:r w:rsidR="003A277B">
        <w:rPr>
          <w:rFonts w:ascii="Arial" w:hAnsi="Arial" w:cs="Arial"/>
        </w:rPr>
        <w:t xml:space="preserve"> where you will also rank the </w:t>
      </w:r>
      <w:r w:rsidR="00454D87">
        <w:rPr>
          <w:rFonts w:ascii="Arial" w:hAnsi="Arial" w:cs="Arial"/>
        </w:rPr>
        <w:t xml:space="preserve">available </w:t>
      </w:r>
      <w:r w:rsidR="00EB2481">
        <w:rPr>
          <w:rFonts w:ascii="Arial" w:hAnsi="Arial" w:cs="Arial"/>
        </w:rPr>
        <w:t>training</w:t>
      </w:r>
      <w:r w:rsidR="003A277B">
        <w:rPr>
          <w:rFonts w:ascii="Arial" w:hAnsi="Arial" w:cs="Arial"/>
        </w:rPr>
        <w:t xml:space="preserve"> modules based on your interest.</w:t>
      </w:r>
      <w:r>
        <w:rPr>
          <w:rFonts w:ascii="Arial" w:hAnsi="Arial" w:cs="Arial"/>
        </w:rPr>
        <w:t xml:space="preserve"> </w:t>
      </w:r>
      <w:r w:rsidR="00CB3E1F" w:rsidRPr="00CB3E1F">
        <w:rPr>
          <w:rFonts w:ascii="Arial" w:hAnsi="Arial" w:cs="Arial"/>
        </w:rPr>
        <w:t xml:space="preserve">Following the workshop, participants receive certificates and training materials.  </w:t>
      </w:r>
    </w:p>
    <w:p w14:paraId="694429C6" w14:textId="28C534F8" w:rsidR="00DF7C78" w:rsidRDefault="00DF7C78" w:rsidP="00050CF1">
      <w:pPr>
        <w:spacing w:line="240" w:lineRule="auto"/>
        <w:rPr>
          <w:rStyle w:val="Heading4Char"/>
          <w:rFonts w:ascii="Arial" w:hAnsi="Arial" w:cs="Arial"/>
          <w:b/>
          <w:bCs/>
          <w:i w:val="0"/>
          <w:iCs w:val="0"/>
          <w:color w:val="0077C9"/>
        </w:rPr>
      </w:pPr>
      <w:r>
        <w:rPr>
          <w:rStyle w:val="Heading4Char"/>
          <w:rFonts w:ascii="Arial" w:hAnsi="Arial" w:cs="Arial"/>
          <w:b/>
          <w:bCs/>
          <w:i w:val="0"/>
          <w:iCs w:val="0"/>
          <w:color w:val="0077C9"/>
        </w:rPr>
        <w:t>To apply</w:t>
      </w:r>
      <w:r w:rsidRPr="000F5597">
        <w:rPr>
          <w:rFonts w:ascii="Arial" w:hAnsi="Arial" w:cs="Arial"/>
          <w:b/>
          <w:bCs/>
          <w:color w:val="0077C9"/>
        </w:rPr>
        <w:t xml:space="preserve">: </w:t>
      </w:r>
      <w:r>
        <w:rPr>
          <w:rFonts w:ascii="Arial" w:hAnsi="Arial" w:cs="Arial"/>
        </w:rPr>
        <w:t xml:space="preserve">Please fill out </w:t>
      </w:r>
      <w:r w:rsidR="00FC4230">
        <w:rPr>
          <w:rFonts w:ascii="Arial" w:hAnsi="Arial" w:cs="Arial"/>
        </w:rPr>
        <w:t xml:space="preserve">this </w:t>
      </w:r>
      <w:hyperlink r:id="rId16" w:history="1">
        <w:r w:rsidR="00FC4230" w:rsidRPr="00392941">
          <w:rPr>
            <w:rStyle w:val="Hyperlink"/>
            <w:rFonts w:ascii="Arial" w:hAnsi="Arial" w:cs="Arial"/>
          </w:rPr>
          <w:t>registration form</w:t>
        </w:r>
      </w:hyperlink>
      <w:r w:rsidR="00FC4230">
        <w:rPr>
          <w:rFonts w:ascii="Arial" w:hAnsi="Arial" w:cs="Arial"/>
        </w:rPr>
        <w:t xml:space="preserve"> </w:t>
      </w:r>
      <w:r w:rsidR="00F653E8">
        <w:rPr>
          <w:rFonts w:ascii="Arial" w:hAnsi="Arial" w:cs="Arial"/>
        </w:rPr>
        <w:t>by 1</w:t>
      </w:r>
      <w:r w:rsidR="00F653E8" w:rsidRPr="00952E07">
        <w:rPr>
          <w:rFonts w:ascii="Arial" w:hAnsi="Arial" w:cs="Arial"/>
          <w:vertAlign w:val="superscript"/>
        </w:rPr>
        <w:t>st</w:t>
      </w:r>
      <w:r w:rsidR="00F653E8">
        <w:rPr>
          <w:rFonts w:ascii="Arial" w:hAnsi="Arial" w:cs="Arial"/>
        </w:rPr>
        <w:t xml:space="preserve"> June and you will be contacted with a final confirmation shortly after.</w:t>
      </w:r>
    </w:p>
    <w:p w14:paraId="09EBAEDE" w14:textId="682EDF94" w:rsidR="00050CF1" w:rsidRPr="000F5597" w:rsidRDefault="00050CF1" w:rsidP="00050CF1">
      <w:pPr>
        <w:spacing w:line="240" w:lineRule="auto"/>
        <w:rPr>
          <w:rFonts w:ascii="Arial" w:hAnsi="Arial" w:cs="Arial"/>
          <w:b/>
          <w:bCs/>
          <w:color w:val="0077C9"/>
        </w:rPr>
      </w:pPr>
      <w:r w:rsidRPr="00796277">
        <w:rPr>
          <w:rFonts w:ascii="Arial" w:hAnsi="Arial" w:cs="Arial"/>
          <w:b/>
          <w:bCs/>
          <w:i/>
          <w:iCs/>
          <w:noProof/>
          <w:color w:val="0077C9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35575F88" wp14:editId="6ECAAE74">
                <wp:simplePos x="0" y="0"/>
                <wp:positionH relativeFrom="margin">
                  <wp:align>right</wp:align>
                </wp:positionH>
                <wp:positionV relativeFrom="paragraph">
                  <wp:posOffset>7123</wp:posOffset>
                </wp:positionV>
                <wp:extent cx="1594485" cy="254635"/>
                <wp:effectExtent l="0" t="0" r="5715" b="0"/>
                <wp:wrapNone/>
                <wp:docPr id="1532818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713E" w14:textId="77777777" w:rsidR="00050CF1" w:rsidRPr="00A903A5" w:rsidRDefault="00050CF1" w:rsidP="00050CF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903A5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©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716DD6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Handicap International </w:t>
                            </w:r>
                            <w:proofErr w:type="spellStart"/>
                            <w:r w:rsidRPr="00716DD6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e.V.</w:t>
                            </w:r>
                            <w:proofErr w:type="spellEnd"/>
                            <w:r w:rsidRPr="00A903A5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5F88" id="_x0000_s1027" type="#_x0000_t202" style="position:absolute;margin-left:74.35pt;margin-top:.55pt;width:125.55pt;height:20.05pt;z-index:-2516582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" stroked="f">
                <v:textbox>
                  <w:txbxContent>
                    <w:p w14:paraId="08E8713E" w14:textId="77777777" w:rsidR="00050CF1" w:rsidRPr="00A903A5" w:rsidRDefault="00050CF1" w:rsidP="00050CF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903A5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©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716DD6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Handicap International </w:t>
                      </w:r>
                      <w:proofErr w:type="spellStart"/>
                      <w:r w:rsidRPr="00716DD6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e.V.</w:t>
                      </w:r>
                      <w:proofErr w:type="spellEnd"/>
                      <w:r w:rsidRPr="00A903A5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5597">
        <w:rPr>
          <w:rStyle w:val="Heading4Char"/>
          <w:rFonts w:ascii="Arial" w:hAnsi="Arial" w:cs="Arial"/>
          <w:b/>
          <w:bCs/>
          <w:i w:val="0"/>
          <w:iCs w:val="0"/>
          <w:color w:val="0077C9"/>
        </w:rPr>
        <w:t>More information</w:t>
      </w:r>
      <w:r w:rsidRPr="000F5597">
        <w:rPr>
          <w:rFonts w:ascii="Arial" w:hAnsi="Arial" w:cs="Arial"/>
          <w:b/>
          <w:bCs/>
          <w:color w:val="0077C9"/>
        </w:rPr>
        <w:t xml:space="preserve">: </w:t>
      </w:r>
      <w:r w:rsidRPr="000F5597">
        <w:rPr>
          <w:rFonts w:ascii="Arial" w:hAnsi="Arial" w:cs="Arial"/>
        </w:rPr>
        <w:t xml:space="preserve">Visit the </w:t>
      </w:r>
      <w:hyperlink r:id="rId17" w:history="1">
        <w:r w:rsidRPr="004F5DB2">
          <w:rPr>
            <w:rStyle w:val="Hyperlink"/>
            <w:rFonts w:ascii="Arial" w:hAnsi="Arial" w:cs="Arial"/>
          </w:rPr>
          <w:t>project website</w:t>
        </w:r>
      </w:hyperlink>
      <w:r w:rsidRPr="000F5597">
        <w:rPr>
          <w:rFonts w:ascii="Arial" w:hAnsi="Arial" w:cs="Arial"/>
        </w:rPr>
        <w:t xml:space="preserve"> or send your questions to </w:t>
      </w:r>
      <w:hyperlink r:id="rId18" w:history="1">
        <w:r w:rsidRPr="000F5597">
          <w:rPr>
            <w:rStyle w:val="Hyperlink"/>
            <w:rFonts w:ascii="Arial" w:hAnsi="Arial" w:cs="Arial"/>
          </w:rPr>
          <w:t>LeaveNoOneBehind@deutschland.hi.org</w:t>
        </w:r>
      </w:hyperlink>
      <w:r w:rsidRPr="000F5597">
        <w:rPr>
          <w:rFonts w:ascii="Arial" w:hAnsi="Arial" w:cs="Arial"/>
        </w:rPr>
        <w:t xml:space="preserve"> </w:t>
      </w:r>
    </w:p>
    <w:p w14:paraId="531F888E" w14:textId="607A8EC9" w:rsidR="00DA2816" w:rsidRPr="00050CF1" w:rsidRDefault="00DA2816" w:rsidP="00050CF1"/>
    <w:sectPr w:rsidR="00DA2816" w:rsidRPr="00050CF1" w:rsidSect="003C50E6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D4C6D" w14:textId="77777777" w:rsidR="00824C6E" w:rsidRDefault="00824C6E" w:rsidP="005F01EF">
      <w:pPr>
        <w:spacing w:after="0" w:line="240" w:lineRule="auto"/>
      </w:pPr>
      <w:r>
        <w:separator/>
      </w:r>
    </w:p>
  </w:endnote>
  <w:endnote w:type="continuationSeparator" w:id="0">
    <w:p w14:paraId="1954EC81" w14:textId="77777777" w:rsidR="00824C6E" w:rsidRDefault="00824C6E" w:rsidP="005F01EF">
      <w:pPr>
        <w:spacing w:after="0" w:line="240" w:lineRule="auto"/>
      </w:pPr>
      <w:r>
        <w:continuationSeparator/>
      </w:r>
    </w:p>
  </w:endnote>
  <w:endnote w:type="continuationNotice" w:id="1">
    <w:p w14:paraId="602F56C7" w14:textId="77777777" w:rsidR="00824C6E" w:rsidRDefault="00824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6035" w14:textId="3712B374" w:rsidR="005F01EF" w:rsidRDefault="001F3F57">
    <w:pPr>
      <w:pStyle w:val="Footer"/>
    </w:pPr>
    <w:r w:rsidRPr="0072127F">
      <w:rPr>
        <w:noProof/>
        <w:lang w:val="en-GB" w:eastAsia="en-GB"/>
      </w:rPr>
      <w:drawing>
        <wp:inline distT="0" distB="0" distL="0" distR="0" wp14:anchorId="637B3351" wp14:editId="086CA3E3">
          <wp:extent cx="1073426" cy="605577"/>
          <wp:effectExtent l="0" t="0" r="0" b="4445"/>
          <wp:docPr id="471203815" name="Picture 471203815" title="Logo Handicap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08_Material und Vorlagen\LOGOS\HI_NEU\L_Handicap_Hori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3426" cy="605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1840" w:rsidRPr="0072127F">
      <w:rPr>
        <w:noProof/>
        <w:lang w:val="en-GB" w:eastAsia="en-GB"/>
      </w:rPr>
      <w:drawing>
        <wp:inline distT="0" distB="0" distL="0" distR="0" wp14:anchorId="08090B87" wp14:editId="69A48713">
          <wp:extent cx="1036955" cy="738505"/>
          <wp:effectExtent l="0" t="0" r="0" b="4445"/>
          <wp:docPr id="2115818856" name="Picture 2115818856" title="Logo C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38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11840" w:rsidRPr="0072127F">
      <w:rPr>
        <w:noProof/>
        <w:lang w:val="en-GB" w:eastAsia="en-GB"/>
      </w:rPr>
      <w:drawing>
        <wp:inline distT="0" distB="0" distL="0" distR="0" wp14:anchorId="4096520E" wp14:editId="69A5D6B9">
          <wp:extent cx="1693545" cy="652145"/>
          <wp:effectExtent l="0" t="0" r="1905" b="0"/>
          <wp:docPr id="1258299946" name="Picture 1258299946" title="Logo Institute for International Law of Peace and Armed Confl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H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545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1EF" w:rsidRPr="00551AF1">
      <w:rPr>
        <w:noProof/>
        <w:lang w:val="en-GB" w:eastAsia="en-GB"/>
      </w:rPr>
      <w:drawing>
        <wp:inline distT="0" distB="0" distL="0" distR="0" wp14:anchorId="0D94F71C" wp14:editId="10238DBC">
          <wp:extent cx="1162050" cy="790575"/>
          <wp:effectExtent l="0" t="0" r="0" b="9525"/>
          <wp:docPr id="995600054" name="Picture 995600054" descr="Logo German Federal Foreign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600054" name="Picture 995600054" descr="Logo German Federal Foreign Office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D7449" w14:textId="77777777" w:rsidR="00824C6E" w:rsidRDefault="00824C6E" w:rsidP="005F01EF">
      <w:pPr>
        <w:spacing w:after="0" w:line="240" w:lineRule="auto"/>
      </w:pPr>
      <w:r>
        <w:separator/>
      </w:r>
    </w:p>
  </w:footnote>
  <w:footnote w:type="continuationSeparator" w:id="0">
    <w:p w14:paraId="443127F8" w14:textId="77777777" w:rsidR="00824C6E" w:rsidRDefault="00824C6E" w:rsidP="005F01EF">
      <w:pPr>
        <w:spacing w:after="0" w:line="240" w:lineRule="auto"/>
      </w:pPr>
      <w:r>
        <w:continuationSeparator/>
      </w:r>
    </w:p>
  </w:footnote>
  <w:footnote w:type="continuationNotice" w:id="1">
    <w:p w14:paraId="553363E0" w14:textId="77777777" w:rsidR="00824C6E" w:rsidRDefault="00824C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FC7"/>
    <w:multiLevelType w:val="hybridMultilevel"/>
    <w:tmpl w:val="F8FA21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4E7B"/>
    <w:multiLevelType w:val="hybridMultilevel"/>
    <w:tmpl w:val="10EA452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D3838"/>
    <w:multiLevelType w:val="hybridMultilevel"/>
    <w:tmpl w:val="1B4C8E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955250">
    <w:abstractNumId w:val="0"/>
  </w:num>
  <w:num w:numId="2" w16cid:durableId="883063380">
    <w:abstractNumId w:val="1"/>
  </w:num>
  <w:num w:numId="3" w16cid:durableId="133156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ylNtoZwhYkpHSw6JMY8m8gT/V15AtTiXs+KG/gfI39JVAKtddyzyv4JV9/5GmRDRRbQxyT2hB+0PazENQmRS+g==" w:salt="0tXmZj0Duq3xnsIv+bGAf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9D"/>
    <w:rsid w:val="0001165C"/>
    <w:rsid w:val="0001319D"/>
    <w:rsid w:val="000208C9"/>
    <w:rsid w:val="00041CFA"/>
    <w:rsid w:val="00046064"/>
    <w:rsid w:val="00046A55"/>
    <w:rsid w:val="00050CF1"/>
    <w:rsid w:val="00050DC8"/>
    <w:rsid w:val="00055BB2"/>
    <w:rsid w:val="00065EE4"/>
    <w:rsid w:val="000803BF"/>
    <w:rsid w:val="000804B8"/>
    <w:rsid w:val="00083290"/>
    <w:rsid w:val="0009396B"/>
    <w:rsid w:val="000A5CC5"/>
    <w:rsid w:val="000C7C0B"/>
    <w:rsid w:val="000D3DCE"/>
    <w:rsid w:val="000D7EA7"/>
    <w:rsid w:val="000E50B1"/>
    <w:rsid w:val="000F5434"/>
    <w:rsid w:val="000F5597"/>
    <w:rsid w:val="00111195"/>
    <w:rsid w:val="001136A4"/>
    <w:rsid w:val="00130CCC"/>
    <w:rsid w:val="00131BE2"/>
    <w:rsid w:val="00133C6A"/>
    <w:rsid w:val="001342F3"/>
    <w:rsid w:val="00134EBA"/>
    <w:rsid w:val="001448FB"/>
    <w:rsid w:val="00161645"/>
    <w:rsid w:val="00162999"/>
    <w:rsid w:val="00172B04"/>
    <w:rsid w:val="00173B3E"/>
    <w:rsid w:val="001855E8"/>
    <w:rsid w:val="00187251"/>
    <w:rsid w:val="00191682"/>
    <w:rsid w:val="001B26A9"/>
    <w:rsid w:val="001B5E55"/>
    <w:rsid w:val="001B75A1"/>
    <w:rsid w:val="001C2390"/>
    <w:rsid w:val="001C3E8C"/>
    <w:rsid w:val="001C531A"/>
    <w:rsid w:val="001C5C5B"/>
    <w:rsid w:val="001D11BE"/>
    <w:rsid w:val="001F3F57"/>
    <w:rsid w:val="001F41A3"/>
    <w:rsid w:val="002029C9"/>
    <w:rsid w:val="0021535E"/>
    <w:rsid w:val="00236F1C"/>
    <w:rsid w:val="00246470"/>
    <w:rsid w:val="002477E6"/>
    <w:rsid w:val="00251498"/>
    <w:rsid w:val="00261FCD"/>
    <w:rsid w:val="00266E8F"/>
    <w:rsid w:val="00285A81"/>
    <w:rsid w:val="002A3AA9"/>
    <w:rsid w:val="002C6010"/>
    <w:rsid w:val="002F1FF9"/>
    <w:rsid w:val="003344F4"/>
    <w:rsid w:val="003417BE"/>
    <w:rsid w:val="00356764"/>
    <w:rsid w:val="0035778A"/>
    <w:rsid w:val="00365125"/>
    <w:rsid w:val="003711E2"/>
    <w:rsid w:val="00392941"/>
    <w:rsid w:val="003A0E55"/>
    <w:rsid w:val="003A277B"/>
    <w:rsid w:val="003B7610"/>
    <w:rsid w:val="003C50E6"/>
    <w:rsid w:val="003D67D8"/>
    <w:rsid w:val="003D7AD3"/>
    <w:rsid w:val="003F4294"/>
    <w:rsid w:val="003F4806"/>
    <w:rsid w:val="003F7325"/>
    <w:rsid w:val="00404D6F"/>
    <w:rsid w:val="00411840"/>
    <w:rsid w:val="00427066"/>
    <w:rsid w:val="00433014"/>
    <w:rsid w:val="004507CE"/>
    <w:rsid w:val="00454D87"/>
    <w:rsid w:val="00457328"/>
    <w:rsid w:val="00461974"/>
    <w:rsid w:val="004719EC"/>
    <w:rsid w:val="004B589B"/>
    <w:rsid w:val="004C08AC"/>
    <w:rsid w:val="004C11FB"/>
    <w:rsid w:val="004D422A"/>
    <w:rsid w:val="004D531A"/>
    <w:rsid w:val="004D7218"/>
    <w:rsid w:val="004E4B61"/>
    <w:rsid w:val="004F5DB2"/>
    <w:rsid w:val="00502DA2"/>
    <w:rsid w:val="0050727E"/>
    <w:rsid w:val="00511F68"/>
    <w:rsid w:val="005269C2"/>
    <w:rsid w:val="00543082"/>
    <w:rsid w:val="0055011E"/>
    <w:rsid w:val="00551AF1"/>
    <w:rsid w:val="005525EA"/>
    <w:rsid w:val="00553197"/>
    <w:rsid w:val="00555CD6"/>
    <w:rsid w:val="00565DF8"/>
    <w:rsid w:val="00572D70"/>
    <w:rsid w:val="00584C15"/>
    <w:rsid w:val="00591C0A"/>
    <w:rsid w:val="00593276"/>
    <w:rsid w:val="005950D1"/>
    <w:rsid w:val="005A0E53"/>
    <w:rsid w:val="005B3A6C"/>
    <w:rsid w:val="005C1F19"/>
    <w:rsid w:val="005C3DB1"/>
    <w:rsid w:val="005F01EF"/>
    <w:rsid w:val="00622EF4"/>
    <w:rsid w:val="00626545"/>
    <w:rsid w:val="00637D24"/>
    <w:rsid w:val="00643432"/>
    <w:rsid w:val="00643C68"/>
    <w:rsid w:val="006618D9"/>
    <w:rsid w:val="006659D5"/>
    <w:rsid w:val="00680743"/>
    <w:rsid w:val="006A1312"/>
    <w:rsid w:val="006B0A77"/>
    <w:rsid w:val="006B0F87"/>
    <w:rsid w:val="006B3FD8"/>
    <w:rsid w:val="006B639D"/>
    <w:rsid w:val="006B6FEE"/>
    <w:rsid w:val="006C33B5"/>
    <w:rsid w:val="006C7A62"/>
    <w:rsid w:val="006D358A"/>
    <w:rsid w:val="006E2856"/>
    <w:rsid w:val="006E46B8"/>
    <w:rsid w:val="00712DA8"/>
    <w:rsid w:val="00716DD6"/>
    <w:rsid w:val="0072616E"/>
    <w:rsid w:val="00732B27"/>
    <w:rsid w:val="00732E53"/>
    <w:rsid w:val="0073675A"/>
    <w:rsid w:val="00742C86"/>
    <w:rsid w:val="00767EFA"/>
    <w:rsid w:val="00777CC7"/>
    <w:rsid w:val="00787FAF"/>
    <w:rsid w:val="007927A1"/>
    <w:rsid w:val="00795D49"/>
    <w:rsid w:val="00796277"/>
    <w:rsid w:val="007A282E"/>
    <w:rsid w:val="007B33C2"/>
    <w:rsid w:val="007C69DE"/>
    <w:rsid w:val="007C7C99"/>
    <w:rsid w:val="007F473C"/>
    <w:rsid w:val="00824C6E"/>
    <w:rsid w:val="00826504"/>
    <w:rsid w:val="008272FD"/>
    <w:rsid w:val="00827B83"/>
    <w:rsid w:val="0083395E"/>
    <w:rsid w:val="00835788"/>
    <w:rsid w:val="008416FE"/>
    <w:rsid w:val="00852BDA"/>
    <w:rsid w:val="008533FB"/>
    <w:rsid w:val="00860236"/>
    <w:rsid w:val="00864CC8"/>
    <w:rsid w:val="00864D96"/>
    <w:rsid w:val="00867F68"/>
    <w:rsid w:val="00872707"/>
    <w:rsid w:val="00881872"/>
    <w:rsid w:val="008821BD"/>
    <w:rsid w:val="00892629"/>
    <w:rsid w:val="00896AB8"/>
    <w:rsid w:val="008C21BB"/>
    <w:rsid w:val="008D52B9"/>
    <w:rsid w:val="008E21D4"/>
    <w:rsid w:val="008F40C0"/>
    <w:rsid w:val="008F49B0"/>
    <w:rsid w:val="008F6CED"/>
    <w:rsid w:val="00911DAE"/>
    <w:rsid w:val="00931A90"/>
    <w:rsid w:val="009475A9"/>
    <w:rsid w:val="00951D92"/>
    <w:rsid w:val="00952D6E"/>
    <w:rsid w:val="00952E07"/>
    <w:rsid w:val="00965821"/>
    <w:rsid w:val="00967518"/>
    <w:rsid w:val="00970ADF"/>
    <w:rsid w:val="00973BBF"/>
    <w:rsid w:val="00975990"/>
    <w:rsid w:val="00987729"/>
    <w:rsid w:val="00992197"/>
    <w:rsid w:val="009A27B7"/>
    <w:rsid w:val="009C2911"/>
    <w:rsid w:val="009C2B98"/>
    <w:rsid w:val="009C633E"/>
    <w:rsid w:val="009D0410"/>
    <w:rsid w:val="009E218D"/>
    <w:rsid w:val="009F41E0"/>
    <w:rsid w:val="00A065BD"/>
    <w:rsid w:val="00A11144"/>
    <w:rsid w:val="00A207FC"/>
    <w:rsid w:val="00A24D2F"/>
    <w:rsid w:val="00A32E31"/>
    <w:rsid w:val="00A351B5"/>
    <w:rsid w:val="00A35C5A"/>
    <w:rsid w:val="00A53B58"/>
    <w:rsid w:val="00A647FE"/>
    <w:rsid w:val="00A71977"/>
    <w:rsid w:val="00A903A5"/>
    <w:rsid w:val="00A93A8E"/>
    <w:rsid w:val="00B0772A"/>
    <w:rsid w:val="00B10B85"/>
    <w:rsid w:val="00B160AC"/>
    <w:rsid w:val="00B16116"/>
    <w:rsid w:val="00B206A0"/>
    <w:rsid w:val="00B520A9"/>
    <w:rsid w:val="00B52E09"/>
    <w:rsid w:val="00B74F11"/>
    <w:rsid w:val="00B84AEC"/>
    <w:rsid w:val="00B9223B"/>
    <w:rsid w:val="00B94ADE"/>
    <w:rsid w:val="00B95948"/>
    <w:rsid w:val="00B97548"/>
    <w:rsid w:val="00BA41C1"/>
    <w:rsid w:val="00BB10E3"/>
    <w:rsid w:val="00BB56C6"/>
    <w:rsid w:val="00BE2581"/>
    <w:rsid w:val="00BF1892"/>
    <w:rsid w:val="00BF2FC0"/>
    <w:rsid w:val="00BF50F5"/>
    <w:rsid w:val="00C03524"/>
    <w:rsid w:val="00C15D83"/>
    <w:rsid w:val="00C1609D"/>
    <w:rsid w:val="00C17639"/>
    <w:rsid w:val="00C178B3"/>
    <w:rsid w:val="00C23A11"/>
    <w:rsid w:val="00C33228"/>
    <w:rsid w:val="00C57D5D"/>
    <w:rsid w:val="00C642AD"/>
    <w:rsid w:val="00C65259"/>
    <w:rsid w:val="00C66244"/>
    <w:rsid w:val="00C77E99"/>
    <w:rsid w:val="00C85C80"/>
    <w:rsid w:val="00CB3E1F"/>
    <w:rsid w:val="00CC3716"/>
    <w:rsid w:val="00CE2EA6"/>
    <w:rsid w:val="00D005A9"/>
    <w:rsid w:val="00D006DE"/>
    <w:rsid w:val="00D062ED"/>
    <w:rsid w:val="00D17174"/>
    <w:rsid w:val="00D20C09"/>
    <w:rsid w:val="00D344C2"/>
    <w:rsid w:val="00D61791"/>
    <w:rsid w:val="00D879A2"/>
    <w:rsid w:val="00D970E9"/>
    <w:rsid w:val="00DA2816"/>
    <w:rsid w:val="00DA3568"/>
    <w:rsid w:val="00DA521F"/>
    <w:rsid w:val="00DB0754"/>
    <w:rsid w:val="00DC31B7"/>
    <w:rsid w:val="00DF4569"/>
    <w:rsid w:val="00DF7C78"/>
    <w:rsid w:val="00E02BF1"/>
    <w:rsid w:val="00E04E36"/>
    <w:rsid w:val="00E132FD"/>
    <w:rsid w:val="00E174EB"/>
    <w:rsid w:val="00E30755"/>
    <w:rsid w:val="00E3446E"/>
    <w:rsid w:val="00E36796"/>
    <w:rsid w:val="00E568BE"/>
    <w:rsid w:val="00EB08E0"/>
    <w:rsid w:val="00EB2481"/>
    <w:rsid w:val="00ED5862"/>
    <w:rsid w:val="00F009C1"/>
    <w:rsid w:val="00F01D53"/>
    <w:rsid w:val="00F10F91"/>
    <w:rsid w:val="00F22772"/>
    <w:rsid w:val="00F22CC5"/>
    <w:rsid w:val="00F24182"/>
    <w:rsid w:val="00F31F62"/>
    <w:rsid w:val="00F4557E"/>
    <w:rsid w:val="00F51819"/>
    <w:rsid w:val="00F553C4"/>
    <w:rsid w:val="00F5602E"/>
    <w:rsid w:val="00F653E8"/>
    <w:rsid w:val="00F772CE"/>
    <w:rsid w:val="00FA08A4"/>
    <w:rsid w:val="00FB5421"/>
    <w:rsid w:val="00FC4230"/>
    <w:rsid w:val="00FC45E9"/>
    <w:rsid w:val="00FD343D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6AE17"/>
  <w15:chartTrackingRefBased/>
  <w15:docId w15:val="{55167814-3DE3-4FA2-9ECA-0D24564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8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3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Sitzungsprotokollberschrift"/>
    <w:next w:val="Normal"/>
    <w:link w:val="TitleChar"/>
    <w:uiPriority w:val="10"/>
    <w:qFormat/>
    <w:rsid w:val="00DA2816"/>
    <w:pPr>
      <w:jc w:val="center"/>
    </w:pPr>
    <w:rPr>
      <w:color w:val="000000" w:themeColor="tex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DA2816"/>
    <w:rPr>
      <w:rFonts w:ascii="Arial" w:eastAsiaTheme="majorEastAsia" w:hAnsi="Arial" w:cs="Arial"/>
      <w:color w:val="000000" w:themeColor="text1"/>
      <w:spacing w:val="8"/>
      <w:kern w:val="0"/>
      <w:sz w:val="36"/>
      <w:szCs w:val="56"/>
      <w:lang w:val="en-GB"/>
      <w14:ligatures w14:val="none"/>
    </w:rPr>
  </w:style>
  <w:style w:type="paragraph" w:customStyle="1" w:styleId="Sitzungsprotokollberschrift">
    <w:name w:val="Sitzungsprotokollüberschrift"/>
    <w:basedOn w:val="Normal"/>
    <w:uiPriority w:val="1"/>
    <w:qFormat/>
    <w:rsid w:val="00DA2816"/>
    <w:pPr>
      <w:keepNext/>
      <w:keepLines/>
      <w:spacing w:before="40" w:after="280" w:line="240" w:lineRule="auto"/>
    </w:pPr>
    <w:rPr>
      <w:rFonts w:ascii="Arial" w:eastAsiaTheme="majorEastAsia" w:hAnsi="Arial" w:cs="Arial"/>
      <w:color w:val="2F5496" w:themeColor="accent1" w:themeShade="BF"/>
      <w:spacing w:val="8"/>
      <w:kern w:val="0"/>
      <w:sz w:val="56"/>
      <w:szCs w:val="56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01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1EF"/>
  </w:style>
  <w:style w:type="paragraph" w:styleId="Footer">
    <w:name w:val="footer"/>
    <w:basedOn w:val="Normal"/>
    <w:link w:val="FooterChar"/>
    <w:uiPriority w:val="99"/>
    <w:unhideWhenUsed/>
    <w:rsid w:val="005F01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EF"/>
  </w:style>
  <w:style w:type="character" w:customStyle="1" w:styleId="Heading2Char">
    <w:name w:val="Heading 2 Char"/>
    <w:basedOn w:val="DefaultParagraphFont"/>
    <w:link w:val="Heading2"/>
    <w:uiPriority w:val="9"/>
    <w:rsid w:val="009658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6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73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77E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F3F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26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9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69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0727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96277"/>
  </w:style>
  <w:style w:type="character" w:styleId="UnresolvedMention">
    <w:name w:val="Unresolved Mention"/>
    <w:basedOn w:val="DefaultParagraphFont"/>
    <w:uiPriority w:val="99"/>
    <w:semiHidden/>
    <w:unhideWhenUsed/>
    <w:rsid w:val="00356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agencystandingcommittee.org/iasc-guidelines-on-inclusion-of-persons-with-disabilities-in-humanitarian-action-2019" TargetMode="External"/><Relationship Id="rId18" Type="http://schemas.openxmlformats.org/officeDocument/2006/relationships/hyperlink" Target="mailto:LeaveNoOneBehind@deutschland.hi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i-deutschland-projekte.de/lnob/training-package/" TargetMode="External"/><Relationship Id="rId17" Type="http://schemas.openxmlformats.org/officeDocument/2006/relationships/hyperlink" Target="https://www.hi-deutschland-projekte.de/lno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xKH9Q_1OmkGnR0SNKHdz8F7L1wJkixRBvMcyWcBnv-lUQjJBWFA5QVBFMU5ZUkpZODdUSjFaRVRBRi4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xKH9Q_1OmkGnR0SNKHdz8F7L1wJkixRBvMcyWcBnv-lUQjJBWFA5QVBFMU5ZUkpZODdUSjFaRVRBRi4u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e/xMp09QCrxW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4e13a3-176b-4283-a116-58bbbaf634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DF86184339949812AB5398E352A5D" ma:contentTypeVersion="16" ma:contentTypeDescription="Create a new document." ma:contentTypeScope="" ma:versionID="e5c624e1a4b242b85e87184739012593">
  <xsd:schema xmlns:xsd="http://www.w3.org/2001/XMLSchema" xmlns:xs="http://www.w3.org/2001/XMLSchema" xmlns:p="http://schemas.microsoft.com/office/2006/metadata/properties" xmlns:ns2="054e13a3-176b-4283-a116-58bbbaf63467" xmlns:ns3="110554b1-0a04-4037-9282-d3556249b10b" targetNamespace="http://schemas.microsoft.com/office/2006/metadata/properties" ma:root="true" ma:fieldsID="d76c5722b0bcf3dccd12633a6712aae2" ns2:_="" ns3:_="">
    <xsd:import namespace="054e13a3-176b-4283-a116-58bbbaf63467"/>
    <xsd:import namespace="110554b1-0a04-4037-9282-d3556249b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e13a3-176b-4283-a116-58bbbaf63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554b1-0a04-4037-9282-d3556249b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FD9C7-CC23-4351-A60C-C1DC31339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FA8A1-C98B-4075-B055-5E24EA5E3D26}">
  <ds:schemaRefs>
    <ds:schemaRef ds:uri="http://schemas.openxmlformats.org/package/2006/metadata/core-properties"/>
    <ds:schemaRef ds:uri="http://schemas.microsoft.com/office/infopath/2007/PartnerControls"/>
    <ds:schemaRef ds:uri="110554b1-0a04-4037-9282-d3556249b10b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054e13a3-176b-4283-a116-58bbbaf634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696A3A-EECE-467F-B85E-D00A269F0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e13a3-176b-4283-a116-58bbbaf63467"/>
    <ds:schemaRef ds:uri="110554b1-0a04-4037-9282-d3556249b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8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Handicap International e.V.</Company>
  <LinksUpToDate>false</LinksUpToDate>
  <CharactersWithSpaces>3960</CharactersWithSpaces>
  <SharedDoc>false</SharedDoc>
  <HLinks>
    <vt:vector size="42" baseType="variant">
      <vt:variant>
        <vt:i4>1048686</vt:i4>
      </vt:variant>
      <vt:variant>
        <vt:i4>18</vt:i4>
      </vt:variant>
      <vt:variant>
        <vt:i4>0</vt:i4>
      </vt:variant>
      <vt:variant>
        <vt:i4>5</vt:i4>
      </vt:variant>
      <vt:variant>
        <vt:lpwstr>mailto:LeaveNoOneBehind@deutschland.hi.org</vt:lpwstr>
      </vt:variant>
      <vt:variant>
        <vt:lpwstr/>
      </vt:variant>
      <vt:variant>
        <vt:i4>4653065</vt:i4>
      </vt:variant>
      <vt:variant>
        <vt:i4>15</vt:i4>
      </vt:variant>
      <vt:variant>
        <vt:i4>0</vt:i4>
      </vt:variant>
      <vt:variant>
        <vt:i4>5</vt:i4>
      </vt:variant>
      <vt:variant>
        <vt:lpwstr>https://www.hi-deutschland-projekte.de/lnob/</vt:lpwstr>
      </vt:variant>
      <vt:variant>
        <vt:lpwstr/>
      </vt:variant>
      <vt:variant>
        <vt:i4>6750274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https://forms.office.com/Pages/ResponsePage.aspx?id=xKH9Q_1OmkGnR0SNKHdz8F7L1wJkixRBvMcyWcBnv-lUQjJBWFA5QVBFMU5ZUkpZODdUSjFaRVRBRi4u</vt:lpwstr>
      </vt:variant>
      <vt:variant>
        <vt:lpwstr/>
      </vt:variant>
      <vt:variant>
        <vt:i4>1441874</vt:i4>
      </vt:variant>
      <vt:variant>
        <vt:i4>9</vt:i4>
      </vt:variant>
      <vt:variant>
        <vt:i4>0</vt:i4>
      </vt:variant>
      <vt:variant>
        <vt:i4>5</vt:i4>
      </vt:variant>
      <vt:variant>
        <vt:lpwstr>https://forms.office.com/e/xMp09QCrxW</vt:lpwstr>
      </vt:variant>
      <vt:variant>
        <vt:lpwstr/>
      </vt:variant>
      <vt:variant>
        <vt:i4>7864430</vt:i4>
      </vt:variant>
      <vt:variant>
        <vt:i4>6</vt:i4>
      </vt:variant>
      <vt:variant>
        <vt:i4>0</vt:i4>
      </vt:variant>
      <vt:variant>
        <vt:i4>5</vt:i4>
      </vt:variant>
      <vt:variant>
        <vt:lpwstr>https://interagencystandingcommittee.org/iasc-guidelines-on-inclusion-of-persons-with-disabilities-in-humanitarian-action-2019</vt:lpwstr>
      </vt:variant>
      <vt:variant>
        <vt:lpwstr/>
      </vt:variant>
      <vt:variant>
        <vt:i4>4522076</vt:i4>
      </vt:variant>
      <vt:variant>
        <vt:i4>3</vt:i4>
      </vt:variant>
      <vt:variant>
        <vt:i4>0</vt:i4>
      </vt:variant>
      <vt:variant>
        <vt:i4>5</vt:i4>
      </vt:variant>
      <vt:variant>
        <vt:lpwstr>https://www.hi-deutschland-projekte.de/lnob/training-package/</vt:lpwstr>
      </vt:variant>
      <vt:variant>
        <vt:lpwstr/>
      </vt:variant>
      <vt:variant>
        <vt:i4>6750274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https://forms.office.com/Pages/ResponsePage.aspx?id=xKH9Q_1OmkGnR0SNKHdz8F7L1wJkixRBvMcyWcBnv-lUQjJBWFA5QVBFMU5ZUkpZODdUSjFaRVRBRi4u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Marie PANELLA</dc:creator>
  <cp:keywords/>
  <dc:description/>
  <cp:lastModifiedBy>Amanda Marie PANELLA</cp:lastModifiedBy>
  <cp:revision>8</cp:revision>
  <dcterms:created xsi:type="dcterms:W3CDTF">2024-05-16T06:56:00Z</dcterms:created>
  <dcterms:modified xsi:type="dcterms:W3CDTF">2024-05-16T07:02:00Z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0x010100EE3DF86184339949812AB5398E352A5D</vt:lpwstr>
  </property>
  <property fmtid="{D5CDD505-2E9C-101B-9397-08002B2CF9AE}" pid="3" name="MediaServiceImageTags">
    <vt:lpwstr/>
  </property>
</Properties>
</file>